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8" w:rsidRPr="00F229D4" w:rsidRDefault="001B3E08" w:rsidP="00023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29D4">
        <w:rPr>
          <w:rFonts w:ascii="Times New Roman" w:hAnsi="Times New Roman"/>
          <w:sz w:val="28"/>
          <w:szCs w:val="28"/>
          <w:lang w:val="uk-UA"/>
        </w:rPr>
        <w:t>ВІДОМОСТІ про професійні досягнення</w:t>
      </w:r>
    </w:p>
    <w:p w:rsidR="001B3E08" w:rsidRDefault="001B3E08" w:rsidP="0002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3531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ОРДИКА </w:t>
      </w:r>
      <w:r w:rsidRPr="00023531">
        <w:rPr>
          <w:rFonts w:ascii="Times New Roman" w:hAnsi="Times New Roman"/>
          <w:b/>
          <w:sz w:val="28"/>
          <w:szCs w:val="28"/>
          <w:lang w:val="uk-UA"/>
        </w:rPr>
        <w:t>Олександра Миколайовича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B3E08" w:rsidRPr="00F229D4" w:rsidRDefault="001B3E08" w:rsidP="00023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29D4">
        <w:rPr>
          <w:rFonts w:ascii="Times New Roman" w:hAnsi="Times New Roman"/>
          <w:sz w:val="28"/>
          <w:szCs w:val="28"/>
          <w:lang w:val="uk-UA"/>
        </w:rPr>
        <w:t>голови Мелітопольської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  <w:r w:rsidRPr="00F229D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B3E08" w:rsidRPr="00F229D4" w:rsidRDefault="001B3E08" w:rsidP="00023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29D4">
        <w:rPr>
          <w:rFonts w:ascii="Times New Roman" w:hAnsi="Times New Roman"/>
          <w:sz w:val="28"/>
          <w:szCs w:val="28"/>
          <w:lang w:val="uk-UA"/>
        </w:rPr>
        <w:t xml:space="preserve">депутата Мелітопольської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 w:rsidRPr="00F229D4">
        <w:rPr>
          <w:rFonts w:ascii="Times New Roman" w:hAnsi="Times New Roman"/>
          <w:sz w:val="28"/>
          <w:szCs w:val="28"/>
          <w:lang w:val="uk-UA"/>
        </w:rPr>
        <w:t xml:space="preserve"> сьомого скликання</w:t>
      </w:r>
    </w:p>
    <w:p w:rsidR="001B3E08" w:rsidRDefault="001B3E08" w:rsidP="0002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3E08" w:rsidRPr="00023531" w:rsidRDefault="001B3E08" w:rsidP="00A05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Мордик Олександр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06 червня 1960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народження,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 України, освіта вища, у 1984 році закінчив Мелітопольський інститут механізації сільського господарства за спеціальністю «Механізація сільського господарства», кваліфікація - «Інженер-механік»; у 2004 році - Дніпропетровський регіональний інститут державного управління Національної академії державного управління при Президентові України за спеціальністю «Державне управління», кваліфікація - «Магістр державного управління»;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у 2004 році - Таврійську державну агротехнологічну академію за спеціальністю «Економіка підприємства», кваліфікація - «Економіст підприємства». У 2010 році отримав ступінь кандидата технічних наук. У 2019 році йому </w:t>
      </w:r>
      <w:r w:rsidRPr="00023531">
        <w:rPr>
          <w:rFonts w:ascii="Times New Roman" w:hAnsi="Times New Roman"/>
          <w:sz w:val="28"/>
          <w:szCs w:val="28"/>
          <w:lang w:val="uk-UA"/>
        </w:rPr>
        <w:t>присвоєно звання «Почесний професор»</w:t>
      </w:r>
      <w:r>
        <w:rPr>
          <w:rFonts w:ascii="Times New Roman" w:hAnsi="Times New Roman"/>
          <w:sz w:val="28"/>
          <w:szCs w:val="28"/>
          <w:lang w:val="uk-UA"/>
        </w:rPr>
        <w:t xml:space="preserve"> Таврійського державного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агротехнологічного університету імені Дмитра Моторного.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 xml:space="preserve">Значна частина трудової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Мордика </w:t>
      </w:r>
      <w:r w:rsidRPr="00023531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353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3531">
        <w:rPr>
          <w:rFonts w:ascii="Times New Roman" w:hAnsi="Times New Roman"/>
          <w:sz w:val="28"/>
          <w:szCs w:val="28"/>
          <w:lang w:val="uk-UA"/>
        </w:rPr>
        <w:t>пов’язана з районним об’єднанням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«С</w:t>
      </w:r>
      <w:r w:rsidRPr="00023531">
        <w:rPr>
          <w:rFonts w:ascii="Times New Roman" w:hAnsi="Times New Roman"/>
          <w:sz w:val="28"/>
          <w:szCs w:val="28"/>
          <w:lang w:val="uk-UA"/>
        </w:rPr>
        <w:t>ільгоспхімія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23531">
        <w:rPr>
          <w:rFonts w:ascii="Times New Roman" w:hAnsi="Times New Roman"/>
          <w:sz w:val="28"/>
          <w:szCs w:val="28"/>
          <w:lang w:val="uk-UA"/>
        </w:rPr>
        <w:t>: з грудня 1985</w:t>
      </w:r>
      <w:r>
        <w:rPr>
          <w:rFonts w:ascii="Times New Roman" w:hAnsi="Times New Roman"/>
          <w:sz w:val="28"/>
          <w:szCs w:val="28"/>
          <w:lang w:val="uk-UA"/>
        </w:rPr>
        <w:t xml:space="preserve"> року він працює тут як </w:t>
      </w:r>
      <w:r w:rsidRPr="00023531">
        <w:rPr>
          <w:rFonts w:ascii="Times New Roman" w:hAnsi="Times New Roman"/>
          <w:sz w:val="28"/>
          <w:szCs w:val="28"/>
          <w:lang w:val="uk-UA"/>
        </w:rPr>
        <w:t>інженер-технолог, бригадир тракторної бригади, начальн</w:t>
      </w:r>
      <w:r>
        <w:rPr>
          <w:rFonts w:ascii="Times New Roman" w:hAnsi="Times New Roman"/>
          <w:sz w:val="28"/>
          <w:szCs w:val="28"/>
          <w:lang w:val="uk-UA"/>
        </w:rPr>
        <w:t xml:space="preserve">ик мехзагону; з грудня 1987 року - </w:t>
      </w:r>
      <w:r w:rsidRPr="00023531">
        <w:rPr>
          <w:rFonts w:ascii="Times New Roman" w:hAnsi="Times New Roman"/>
          <w:sz w:val="28"/>
          <w:szCs w:val="28"/>
          <w:lang w:val="uk-UA"/>
        </w:rPr>
        <w:t>голова Мелітопольського  районного об’єднання по агрохімічному обслуговуванню сільського господарст</w:t>
      </w:r>
      <w:r>
        <w:rPr>
          <w:rFonts w:ascii="Times New Roman" w:hAnsi="Times New Roman"/>
          <w:sz w:val="28"/>
          <w:szCs w:val="28"/>
          <w:lang w:val="uk-UA"/>
        </w:rPr>
        <w:t xml:space="preserve">ва «Сільгоспхімія», з 1991 року,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>переймену</w:t>
      </w:r>
      <w:r w:rsidRPr="00023531">
        <w:rPr>
          <w:rFonts w:ascii="Times New Roman" w:hAnsi="Times New Roman"/>
          <w:sz w:val="28"/>
          <w:szCs w:val="28"/>
          <w:lang w:val="uk-UA"/>
        </w:rPr>
        <w:t>ванням</w:t>
      </w:r>
      <w:r>
        <w:rPr>
          <w:rFonts w:ascii="Times New Roman" w:hAnsi="Times New Roman"/>
          <w:sz w:val="28"/>
          <w:szCs w:val="28"/>
          <w:lang w:val="uk-UA"/>
        </w:rPr>
        <w:t xml:space="preserve">, - </w:t>
      </w:r>
      <w:r w:rsidRPr="00023531">
        <w:rPr>
          <w:rFonts w:ascii="Times New Roman" w:hAnsi="Times New Roman"/>
          <w:sz w:val="28"/>
          <w:szCs w:val="28"/>
          <w:lang w:val="uk-UA"/>
        </w:rPr>
        <w:t>директор підприємс</w:t>
      </w:r>
      <w:r>
        <w:rPr>
          <w:rFonts w:ascii="Times New Roman" w:hAnsi="Times New Roman"/>
          <w:sz w:val="28"/>
          <w:szCs w:val="28"/>
          <w:lang w:val="uk-UA"/>
        </w:rPr>
        <w:t xml:space="preserve">тва «Агрос», з травня 1997 року - </w:t>
      </w:r>
      <w:r w:rsidRPr="00023531">
        <w:rPr>
          <w:rFonts w:ascii="Times New Roman" w:hAnsi="Times New Roman"/>
          <w:sz w:val="28"/>
          <w:szCs w:val="28"/>
          <w:lang w:val="uk-UA"/>
        </w:rPr>
        <w:t>голова 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ВАТ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23531">
        <w:rPr>
          <w:rFonts w:ascii="Times New Roman" w:hAnsi="Times New Roman"/>
          <w:sz w:val="28"/>
          <w:szCs w:val="28"/>
          <w:lang w:val="uk-UA"/>
        </w:rPr>
        <w:t>Мелітопольське підприємство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«Агрос».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Мордик О. М. т</w:t>
      </w:r>
      <w:r w:rsidRPr="00023531">
        <w:rPr>
          <w:rFonts w:ascii="Times New Roman" w:hAnsi="Times New Roman"/>
          <w:sz w:val="28"/>
          <w:szCs w:val="28"/>
          <w:lang w:val="uk-UA"/>
        </w:rPr>
        <w:t>ричі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призначався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головою Мелітопольської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районної держав</w:t>
      </w:r>
      <w:r>
        <w:rPr>
          <w:rFonts w:ascii="Times New Roman" w:hAnsi="Times New Roman"/>
          <w:sz w:val="28"/>
          <w:szCs w:val="28"/>
          <w:lang w:val="uk-UA"/>
        </w:rPr>
        <w:t xml:space="preserve">ної адміністрації Запорізької області: у 1998-2002 роках, у 2007-2010 роках, у 2014-2015 роках. Посаду голови </w:t>
      </w:r>
      <w:r w:rsidRPr="00023531">
        <w:rPr>
          <w:rFonts w:ascii="Times New Roman" w:hAnsi="Times New Roman"/>
          <w:sz w:val="28"/>
          <w:szCs w:val="28"/>
          <w:lang w:val="uk-UA"/>
        </w:rPr>
        <w:t>Мелітопольської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 Мордик О. М. обіймає з травня 2015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023531">
        <w:rPr>
          <w:rFonts w:ascii="Times New Roman" w:hAnsi="Times New Roman"/>
          <w:sz w:val="28"/>
          <w:szCs w:val="28"/>
          <w:lang w:val="uk-UA"/>
        </w:rPr>
        <w:t>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Під керівництвом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Мордика О. М.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Мелітопольський район </w:t>
      </w:r>
      <w:r>
        <w:rPr>
          <w:rFonts w:ascii="Times New Roman" w:hAnsi="Times New Roman"/>
          <w:sz w:val="28"/>
          <w:szCs w:val="28"/>
          <w:lang w:val="uk-UA"/>
        </w:rPr>
        <w:t xml:space="preserve">неодноразово </w:t>
      </w:r>
      <w:r w:rsidRPr="00023531">
        <w:rPr>
          <w:rFonts w:ascii="Times New Roman" w:hAnsi="Times New Roman"/>
          <w:sz w:val="28"/>
          <w:szCs w:val="28"/>
          <w:lang w:val="uk-UA"/>
        </w:rPr>
        <w:t>посідав передові місця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рейтингах серед районів Запорізької області.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Ним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апочатковані кращі традиції </w:t>
      </w:r>
      <w:r>
        <w:rPr>
          <w:rFonts w:ascii="Times New Roman" w:hAnsi="Times New Roman"/>
          <w:sz w:val="28"/>
          <w:szCs w:val="28"/>
          <w:lang w:val="uk-UA"/>
        </w:rPr>
        <w:t xml:space="preserve">Мелітопольського </w:t>
      </w:r>
      <w:r w:rsidRPr="00023531">
        <w:rPr>
          <w:rFonts w:ascii="Times New Roman" w:hAnsi="Times New Roman"/>
          <w:sz w:val="28"/>
          <w:szCs w:val="28"/>
          <w:lang w:val="uk-UA"/>
        </w:rPr>
        <w:t>райо</w:t>
      </w:r>
      <w:r>
        <w:rPr>
          <w:rFonts w:ascii="Times New Roman" w:hAnsi="Times New Roman"/>
          <w:sz w:val="28"/>
          <w:szCs w:val="28"/>
          <w:lang w:val="uk-UA"/>
        </w:rPr>
        <w:t>ну: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святкування Дня Мелітопольського району, відзначення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кращих працівників у </w:t>
      </w:r>
      <w:r w:rsidRPr="00023531">
        <w:rPr>
          <w:rFonts w:ascii="Times New Roman" w:hAnsi="Times New Roman"/>
          <w:sz w:val="28"/>
          <w:szCs w:val="28"/>
          <w:lang w:val="uk-UA"/>
        </w:rPr>
        <w:t>номінаціях, підведення підсумків благоустрою: кращий населений пункт, подвір’я.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2015 році </w:t>
      </w:r>
      <w:r w:rsidRPr="0002353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ініціативи </w:t>
      </w:r>
      <w:r>
        <w:rPr>
          <w:rFonts w:ascii="Times New Roman" w:hAnsi="Times New Roman"/>
          <w:sz w:val="28"/>
          <w:szCs w:val="28"/>
          <w:lang w:val="uk-UA"/>
        </w:rPr>
        <w:t xml:space="preserve">Мордика О. М. </w:t>
      </w:r>
      <w:r w:rsidRPr="00023531">
        <w:rPr>
          <w:rFonts w:ascii="Times New Roman" w:hAnsi="Times New Roman"/>
          <w:sz w:val="28"/>
          <w:szCs w:val="28"/>
          <w:lang w:val="uk-UA"/>
        </w:rPr>
        <w:t>створено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районний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23531">
        <w:rPr>
          <w:rFonts w:ascii="Times New Roman" w:hAnsi="Times New Roman"/>
          <w:sz w:val="28"/>
          <w:szCs w:val="28"/>
          <w:lang w:val="uk-UA"/>
        </w:rPr>
        <w:t>кт  «Об’єднаємо Україну», який діє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часу. Мета проєкту - пропаганда української мови серед населення району, виховання почуття причетності до держави Україна, почуття гордості за свій український народ, його культуру, мистецтво, традиції. 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 xml:space="preserve">За період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Мордик О. М. </w:t>
      </w:r>
      <w:r w:rsidRPr="00023531">
        <w:rPr>
          <w:rFonts w:ascii="Times New Roman" w:hAnsi="Times New Roman"/>
          <w:sz w:val="28"/>
          <w:szCs w:val="28"/>
          <w:lang w:val="uk-UA"/>
        </w:rPr>
        <w:t>зарекомендував себе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як досвідчений фахівець з питань державного управління та місцевого самоврядування,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чуйний до проблем жителів району, вимогливий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до себе та підлеглих, сумлінний  та ініціативний при організації роботи.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Мордик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користується  авторитетом і довірою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як у  сільських голів, депутатів 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рівнів, колективів господарств, установ та організацій, так і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023531">
        <w:rPr>
          <w:rFonts w:ascii="Times New Roman" w:hAnsi="Times New Roman"/>
          <w:sz w:val="28"/>
          <w:szCs w:val="28"/>
          <w:lang w:val="uk-UA"/>
        </w:rPr>
        <w:t>мешканців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Мелітопольського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району і міста Мелітополь.</w:t>
      </w:r>
    </w:p>
    <w:p w:rsidR="001B3E08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Мордик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проводить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системну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3531">
        <w:rPr>
          <w:rFonts w:ascii="Times New Roman" w:hAnsi="Times New Roman"/>
          <w:sz w:val="28"/>
          <w:szCs w:val="28"/>
          <w:lang w:val="uk-UA"/>
        </w:rPr>
        <w:t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освітньої і медичної реформ та реформи з децентралізації місцевого самоврядування,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ініційованих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урядом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Бере безпосередню участь у формуванні мережі закладів загальної середньої освіти. Сприяє виділенню коштів з місцевого бюджету для належного функціонування шкіл, харчування учнів початкових класів та пільгових категорій. Значну увагу приділяє розвитку інклюзивної освіти в умовах Нової української школи, а саме підтримав створення в Мелітопольському районі комунального закладу «Інклюзивно-ресурсний центр» Мелітопольської районної ради. </w:t>
      </w:r>
    </w:p>
    <w:p w:rsidR="001B3E08" w:rsidRDefault="001B3E08" w:rsidP="007A6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Мордик О. М. є ініціатором створення в районі комунального підприємства для постійного або тимчасового проживання з отриманням соціальних послуг престарілих, одиноких та хворих людей. Він сприяв виділенню коштів для капітального ремонту інфекційного відділення комунального некомерційного підприємства «Мелітопольська центральна районна лікарня».</w:t>
      </w:r>
    </w:p>
    <w:p w:rsidR="001B3E08" w:rsidRPr="00023531" w:rsidRDefault="001B3E08" w:rsidP="007A6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Підтримує запроваджену урядом адміністративно-територіальну реформу (на сьогодні в Мелітопольському районі створено шість об’єднаних територіа-льних громад).      </w:t>
      </w:r>
    </w:p>
    <w:p w:rsidR="001B3E08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Мордик 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утримує стабільну політичну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ситуацію в районі,  постійно відвідує сільські ради з метою вивчення проблем територій, зустрічається  з колективами організацій і установ, проводить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Pr="00023531">
        <w:rPr>
          <w:rFonts w:ascii="Times New Roman" w:hAnsi="Times New Roman"/>
          <w:sz w:val="28"/>
          <w:szCs w:val="28"/>
          <w:lang w:val="uk-UA"/>
        </w:rPr>
        <w:t>зміцненн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023531">
        <w:rPr>
          <w:rFonts w:ascii="Times New Roman" w:hAnsi="Times New Roman"/>
          <w:sz w:val="28"/>
          <w:szCs w:val="28"/>
          <w:lang w:val="uk-UA"/>
        </w:rPr>
        <w:t>обороноздатності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Мелітопольського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забезпеченн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023531">
        <w:rPr>
          <w:rFonts w:ascii="Times New Roman" w:hAnsi="Times New Roman"/>
          <w:sz w:val="28"/>
          <w:szCs w:val="28"/>
          <w:lang w:val="uk-UA"/>
        </w:rPr>
        <w:t>проведення мобілізації. Під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безпосереднім керівництвом надається  всебічна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допомога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військовим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формуванням Збройних Сил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України, які знаходяться на території Мелітопольського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області. </w:t>
      </w:r>
    </w:p>
    <w:p w:rsidR="001B3E08" w:rsidRPr="00C52C10" w:rsidRDefault="001B3E08" w:rsidP="00B16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Неодноразово Мордик О. М. очолював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державну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екзаменаційну комі</w:t>
      </w:r>
      <w:r>
        <w:rPr>
          <w:rFonts w:ascii="Times New Roman" w:hAnsi="Times New Roman"/>
          <w:sz w:val="28"/>
          <w:szCs w:val="28"/>
          <w:lang w:val="uk-UA"/>
        </w:rPr>
        <w:t>сію  в Таврійському  державному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агротехнологічному університеті імені Дмитра  Моторного.</w:t>
      </w:r>
      <w:r>
        <w:rPr>
          <w:rFonts w:ascii="Times New Roman" w:hAnsi="Times New Roman"/>
          <w:sz w:val="28"/>
          <w:szCs w:val="28"/>
          <w:lang w:val="uk-UA"/>
        </w:rPr>
        <w:t xml:space="preserve"> Бере </w:t>
      </w:r>
      <w:r w:rsidRPr="00023531">
        <w:rPr>
          <w:rFonts w:ascii="Times New Roman" w:hAnsi="Times New Roman"/>
          <w:sz w:val="28"/>
          <w:szCs w:val="28"/>
          <w:lang w:val="uk-UA"/>
        </w:rPr>
        <w:t>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круглих столах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52C10">
        <w:rPr>
          <w:rFonts w:ascii="Times New Roman" w:hAnsi="Times New Roman"/>
          <w:sz w:val="28"/>
          <w:szCs w:val="28"/>
          <w:lang w:val="uk-UA"/>
        </w:rPr>
        <w:t>обговоренн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C52C10">
        <w:rPr>
          <w:rFonts w:ascii="Times New Roman" w:hAnsi="Times New Roman"/>
          <w:sz w:val="28"/>
          <w:szCs w:val="28"/>
          <w:lang w:val="uk-UA"/>
        </w:rPr>
        <w:t>освітніх програм.</w:t>
      </w:r>
    </w:p>
    <w:p w:rsidR="001B3E08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C10">
        <w:rPr>
          <w:rFonts w:ascii="Times New Roman" w:hAnsi="Times New Roman"/>
          <w:sz w:val="28"/>
          <w:szCs w:val="28"/>
          <w:lang w:val="uk-UA"/>
        </w:rPr>
        <w:tab/>
        <w:t>У професійній діяльності значну увагу приділяє питанням налагодження конструктивного діалогу між представниками різних партій та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організацій, представлених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23531">
        <w:rPr>
          <w:rFonts w:ascii="Times New Roman" w:hAnsi="Times New Roman"/>
          <w:sz w:val="28"/>
          <w:szCs w:val="28"/>
          <w:lang w:val="uk-UA"/>
        </w:rPr>
        <w:t>районній раді, для</w:t>
      </w:r>
      <w:r>
        <w:rPr>
          <w:rFonts w:ascii="Times New Roman" w:hAnsi="Times New Roman"/>
          <w:sz w:val="28"/>
          <w:szCs w:val="28"/>
          <w:lang w:val="uk-UA"/>
        </w:rPr>
        <w:t xml:space="preserve"> розв’язання </w:t>
      </w:r>
      <w:r w:rsidRPr="00023531">
        <w:rPr>
          <w:rFonts w:ascii="Times New Roman" w:hAnsi="Times New Roman"/>
          <w:sz w:val="28"/>
          <w:szCs w:val="28"/>
          <w:lang w:val="uk-UA"/>
        </w:rPr>
        <w:t>проблем соціально-економічного розвитку населених пунктів району.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 послідовний та принципов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023531">
        <w:rPr>
          <w:rFonts w:ascii="Times New Roman" w:hAnsi="Times New Roman"/>
          <w:sz w:val="28"/>
          <w:szCs w:val="28"/>
          <w:lang w:val="uk-UA"/>
        </w:rPr>
        <w:t>питаннях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додержання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чинн</w:t>
      </w:r>
      <w:r>
        <w:rPr>
          <w:rFonts w:ascii="Times New Roman" w:hAnsi="Times New Roman"/>
          <w:sz w:val="28"/>
          <w:szCs w:val="28"/>
          <w:lang w:val="uk-UA"/>
        </w:rPr>
        <w:t>ого законодавства та запобігання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корупційним проявам.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3E08" w:rsidRPr="00023531" w:rsidRDefault="001B3E08" w:rsidP="00B16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 xml:space="preserve">П’ять скликань </w:t>
      </w:r>
      <w:r>
        <w:rPr>
          <w:rFonts w:ascii="Times New Roman" w:hAnsi="Times New Roman"/>
          <w:sz w:val="28"/>
          <w:szCs w:val="28"/>
          <w:lang w:val="uk-UA"/>
        </w:rPr>
        <w:t>поспіль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обирається депутатом Мелітопольської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області.</w:t>
      </w:r>
    </w:p>
    <w:p w:rsidR="001B3E08" w:rsidRPr="00023531" w:rsidRDefault="001B3E08" w:rsidP="005D0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  <w:t>За багаторічну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сумлінну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працю,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високі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професійні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3531">
        <w:rPr>
          <w:rFonts w:ascii="Times New Roman" w:hAnsi="Times New Roman"/>
          <w:sz w:val="28"/>
          <w:szCs w:val="28"/>
          <w:lang w:val="uk-UA"/>
        </w:rPr>
        <w:t>досягне</w:t>
      </w:r>
      <w:r>
        <w:rPr>
          <w:rFonts w:ascii="Times New Roman" w:hAnsi="Times New Roman"/>
          <w:sz w:val="28"/>
          <w:szCs w:val="28"/>
          <w:lang w:val="uk-UA"/>
        </w:rPr>
        <w:t xml:space="preserve">ння, особистий внесок у соціально-економічний </w:t>
      </w:r>
      <w:r w:rsidRPr="00023531">
        <w:rPr>
          <w:rFonts w:ascii="Times New Roman" w:hAnsi="Times New Roman"/>
          <w:sz w:val="28"/>
          <w:szCs w:val="28"/>
          <w:lang w:val="uk-UA"/>
        </w:rPr>
        <w:t>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Мелітопольського району Запорізької області Мордик О. М. нагороджений: Подякою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(2010 рік), Грамотою </w:t>
      </w:r>
      <w:r w:rsidRPr="00023531">
        <w:rPr>
          <w:rFonts w:ascii="Times New Roman" w:hAnsi="Times New Roman"/>
          <w:sz w:val="28"/>
          <w:szCs w:val="28"/>
          <w:lang w:val="uk-UA"/>
        </w:rPr>
        <w:t>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(2009 рік), орденом</w:t>
      </w:r>
      <w:r w:rsidRPr="00023531">
        <w:rPr>
          <w:rFonts w:ascii="Times New Roman" w:hAnsi="Times New Roman"/>
          <w:sz w:val="28"/>
          <w:szCs w:val="28"/>
          <w:lang w:val="uk-UA"/>
        </w:rPr>
        <w:t xml:space="preserve"> «За за</w:t>
      </w:r>
      <w:r>
        <w:rPr>
          <w:rFonts w:ascii="Times New Roman" w:hAnsi="Times New Roman"/>
          <w:sz w:val="28"/>
          <w:szCs w:val="28"/>
          <w:lang w:val="uk-UA"/>
        </w:rPr>
        <w:t xml:space="preserve">слуги перед Запорізьким краєм» </w:t>
      </w:r>
      <w:r w:rsidRPr="00023531">
        <w:rPr>
          <w:rFonts w:ascii="Times New Roman" w:hAnsi="Times New Roman"/>
          <w:sz w:val="28"/>
          <w:szCs w:val="28"/>
          <w:lang w:val="uk-UA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І ступеня (2009 рік), орденом </w:t>
      </w:r>
      <w:r w:rsidRPr="00023531">
        <w:rPr>
          <w:rFonts w:ascii="Times New Roman" w:hAnsi="Times New Roman"/>
          <w:sz w:val="28"/>
          <w:szCs w:val="28"/>
          <w:lang w:val="uk-UA"/>
        </w:rPr>
        <w:t>«За за</w:t>
      </w:r>
      <w:r>
        <w:rPr>
          <w:rFonts w:ascii="Times New Roman" w:hAnsi="Times New Roman"/>
          <w:sz w:val="28"/>
          <w:szCs w:val="28"/>
          <w:lang w:val="uk-UA"/>
        </w:rPr>
        <w:t xml:space="preserve">слуги перед Запорізьким краєм» </w:t>
      </w:r>
      <w:r w:rsidRPr="00023531">
        <w:rPr>
          <w:rFonts w:ascii="Times New Roman" w:hAnsi="Times New Roman"/>
          <w:sz w:val="28"/>
          <w:szCs w:val="28"/>
          <w:lang w:val="uk-UA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ступеня (2015 рік)</w:t>
      </w:r>
      <w:r w:rsidRPr="00023531">
        <w:rPr>
          <w:rFonts w:ascii="Times New Roman" w:hAnsi="Times New Roman"/>
          <w:sz w:val="28"/>
          <w:szCs w:val="28"/>
          <w:lang w:val="uk-UA"/>
        </w:rPr>
        <w:t>.</w:t>
      </w:r>
    </w:p>
    <w:p w:rsidR="001B3E08" w:rsidRPr="00023531" w:rsidRDefault="001B3E08" w:rsidP="00864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35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9156EF">
        <w:rPr>
          <w:rFonts w:ascii="Times New Roman" w:hAnsi="Times New Roman"/>
          <w:sz w:val="28"/>
          <w:szCs w:val="28"/>
          <w:lang w:val="uk-UA"/>
        </w:rPr>
        <w:t>а багаторічну сумлінну працю, високий професіоналізм, активну громадську позицію, відданість справі, вагомий особистий внесок у соціально-економічний розвиток Мелітопольського району Запорізької області та з нагоди 60-річчя від дня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Мордик О. М. нагороджений </w:t>
      </w:r>
      <w:r w:rsidRPr="009156EF">
        <w:rPr>
          <w:rFonts w:ascii="Times New Roman" w:hAnsi="Times New Roman"/>
          <w:sz w:val="28"/>
          <w:szCs w:val="28"/>
          <w:lang w:val="uk-UA"/>
        </w:rPr>
        <w:t>орденом «За заслуги перед Запорізьким краєм» 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(2020 рік), </w:t>
      </w:r>
      <w:r w:rsidRPr="009156EF">
        <w:rPr>
          <w:rFonts w:ascii="Times New Roman" w:hAnsi="Times New Roman"/>
          <w:sz w:val="28"/>
          <w:szCs w:val="28"/>
          <w:lang w:val="uk-UA"/>
        </w:rPr>
        <w:t>із занесенням його до Книги Пошани Запорізької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3531">
        <w:rPr>
          <w:rFonts w:ascii="Times New Roman" w:hAnsi="Times New Roman"/>
          <w:sz w:val="28"/>
          <w:szCs w:val="28"/>
          <w:lang w:val="uk-UA"/>
        </w:rPr>
        <w:tab/>
      </w:r>
      <w:r w:rsidRPr="00023531">
        <w:rPr>
          <w:rFonts w:ascii="Times New Roman" w:hAnsi="Times New Roman"/>
          <w:sz w:val="28"/>
          <w:szCs w:val="28"/>
          <w:lang w:val="uk-UA"/>
        </w:rPr>
        <w:tab/>
      </w:r>
      <w:r w:rsidRPr="00023531">
        <w:rPr>
          <w:rFonts w:ascii="Times New Roman" w:hAnsi="Times New Roman"/>
          <w:sz w:val="28"/>
          <w:szCs w:val="28"/>
          <w:lang w:val="uk-UA"/>
        </w:rPr>
        <w:tab/>
      </w:r>
      <w:r w:rsidRPr="00023531">
        <w:rPr>
          <w:rFonts w:ascii="Times New Roman" w:hAnsi="Times New Roman"/>
          <w:sz w:val="28"/>
          <w:szCs w:val="28"/>
          <w:lang w:val="uk-UA"/>
        </w:rPr>
        <w:tab/>
      </w:r>
    </w:p>
    <w:sectPr w:rsidR="001B3E08" w:rsidRPr="00023531" w:rsidSect="00F229D4">
      <w:headerReference w:type="even" r:id="rId6"/>
      <w:headerReference w:type="default" r:id="rId7"/>
      <w:pgSz w:w="11906" w:h="16838"/>
      <w:pgMar w:top="96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8" w:rsidRDefault="001B3E08" w:rsidP="00023531">
      <w:pPr>
        <w:spacing w:after="0" w:line="240" w:lineRule="auto"/>
      </w:pPr>
      <w:r>
        <w:separator/>
      </w:r>
    </w:p>
  </w:endnote>
  <w:endnote w:type="continuationSeparator" w:id="0">
    <w:p w:rsidR="001B3E08" w:rsidRDefault="001B3E08" w:rsidP="000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8" w:rsidRDefault="001B3E08" w:rsidP="00023531">
      <w:pPr>
        <w:spacing w:after="0" w:line="240" w:lineRule="auto"/>
      </w:pPr>
      <w:r>
        <w:separator/>
      </w:r>
    </w:p>
  </w:footnote>
  <w:footnote w:type="continuationSeparator" w:id="0">
    <w:p w:rsidR="001B3E08" w:rsidRDefault="001B3E08" w:rsidP="0002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08" w:rsidRDefault="001B3E08" w:rsidP="00941A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E08" w:rsidRDefault="001B3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08" w:rsidRDefault="001B3E08" w:rsidP="00941A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3E08" w:rsidRDefault="001B3E08">
    <w:pPr>
      <w:pStyle w:val="Header"/>
      <w:jc w:val="center"/>
    </w:pPr>
  </w:p>
  <w:p w:rsidR="001B3E08" w:rsidRDefault="001B3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80"/>
    <w:rsid w:val="00023531"/>
    <w:rsid w:val="0004762F"/>
    <w:rsid w:val="000630F5"/>
    <w:rsid w:val="0008510A"/>
    <w:rsid w:val="000963BE"/>
    <w:rsid w:val="00097559"/>
    <w:rsid w:val="000A5186"/>
    <w:rsid w:val="000F4137"/>
    <w:rsid w:val="00115ABA"/>
    <w:rsid w:val="00142FA8"/>
    <w:rsid w:val="0015650A"/>
    <w:rsid w:val="00162326"/>
    <w:rsid w:val="0016621B"/>
    <w:rsid w:val="001B3E08"/>
    <w:rsid w:val="001C6654"/>
    <w:rsid w:val="00206448"/>
    <w:rsid w:val="002207C0"/>
    <w:rsid w:val="00270DBE"/>
    <w:rsid w:val="00270F3C"/>
    <w:rsid w:val="00275AF0"/>
    <w:rsid w:val="002A7D6E"/>
    <w:rsid w:val="002D33B6"/>
    <w:rsid w:val="002E12D9"/>
    <w:rsid w:val="002F21C3"/>
    <w:rsid w:val="003028CD"/>
    <w:rsid w:val="00307C9F"/>
    <w:rsid w:val="00373F65"/>
    <w:rsid w:val="003A0358"/>
    <w:rsid w:val="003B5159"/>
    <w:rsid w:val="003C0690"/>
    <w:rsid w:val="003C4B57"/>
    <w:rsid w:val="003D0C5B"/>
    <w:rsid w:val="0043128D"/>
    <w:rsid w:val="00434A56"/>
    <w:rsid w:val="004814F4"/>
    <w:rsid w:val="0049369D"/>
    <w:rsid w:val="00495878"/>
    <w:rsid w:val="004B3929"/>
    <w:rsid w:val="004B744B"/>
    <w:rsid w:val="0050249B"/>
    <w:rsid w:val="00504E5C"/>
    <w:rsid w:val="00505F16"/>
    <w:rsid w:val="00511C55"/>
    <w:rsid w:val="00552B92"/>
    <w:rsid w:val="00566488"/>
    <w:rsid w:val="005665B0"/>
    <w:rsid w:val="00585A4B"/>
    <w:rsid w:val="005A3C12"/>
    <w:rsid w:val="005C434B"/>
    <w:rsid w:val="005D0C1F"/>
    <w:rsid w:val="005F63A4"/>
    <w:rsid w:val="0064268A"/>
    <w:rsid w:val="0064609A"/>
    <w:rsid w:val="006778D7"/>
    <w:rsid w:val="00692D5C"/>
    <w:rsid w:val="006949F0"/>
    <w:rsid w:val="006C5961"/>
    <w:rsid w:val="006C65BB"/>
    <w:rsid w:val="006D5A4A"/>
    <w:rsid w:val="006E1C72"/>
    <w:rsid w:val="006F7171"/>
    <w:rsid w:val="007578AF"/>
    <w:rsid w:val="00762236"/>
    <w:rsid w:val="00781467"/>
    <w:rsid w:val="007A64CD"/>
    <w:rsid w:val="007B0B01"/>
    <w:rsid w:val="007B43E4"/>
    <w:rsid w:val="007B4D85"/>
    <w:rsid w:val="007C63BF"/>
    <w:rsid w:val="007F49AC"/>
    <w:rsid w:val="00803BB4"/>
    <w:rsid w:val="00822115"/>
    <w:rsid w:val="008542EA"/>
    <w:rsid w:val="00864F92"/>
    <w:rsid w:val="00867480"/>
    <w:rsid w:val="0089684D"/>
    <w:rsid w:val="008A2915"/>
    <w:rsid w:val="008B22FD"/>
    <w:rsid w:val="008C38DD"/>
    <w:rsid w:val="008F72C3"/>
    <w:rsid w:val="00911B1C"/>
    <w:rsid w:val="009156EF"/>
    <w:rsid w:val="00941A27"/>
    <w:rsid w:val="00964556"/>
    <w:rsid w:val="009C3710"/>
    <w:rsid w:val="009D29E3"/>
    <w:rsid w:val="009D4C48"/>
    <w:rsid w:val="009F0A8E"/>
    <w:rsid w:val="009F3398"/>
    <w:rsid w:val="00A00354"/>
    <w:rsid w:val="00A05261"/>
    <w:rsid w:val="00A21EDA"/>
    <w:rsid w:val="00A352B7"/>
    <w:rsid w:val="00A420EE"/>
    <w:rsid w:val="00A47D68"/>
    <w:rsid w:val="00A503BD"/>
    <w:rsid w:val="00A54A31"/>
    <w:rsid w:val="00A70E02"/>
    <w:rsid w:val="00A75848"/>
    <w:rsid w:val="00A84C29"/>
    <w:rsid w:val="00AA4036"/>
    <w:rsid w:val="00AA7787"/>
    <w:rsid w:val="00AB3858"/>
    <w:rsid w:val="00AD2C64"/>
    <w:rsid w:val="00AE4EE1"/>
    <w:rsid w:val="00AE6D02"/>
    <w:rsid w:val="00AF1707"/>
    <w:rsid w:val="00B0270C"/>
    <w:rsid w:val="00B05C8D"/>
    <w:rsid w:val="00B1676A"/>
    <w:rsid w:val="00B2515A"/>
    <w:rsid w:val="00B62BD8"/>
    <w:rsid w:val="00B75975"/>
    <w:rsid w:val="00BA4ECD"/>
    <w:rsid w:val="00BB0B03"/>
    <w:rsid w:val="00BB2C6B"/>
    <w:rsid w:val="00BB328F"/>
    <w:rsid w:val="00C25C55"/>
    <w:rsid w:val="00C314F1"/>
    <w:rsid w:val="00C52C10"/>
    <w:rsid w:val="00C5307F"/>
    <w:rsid w:val="00C626E7"/>
    <w:rsid w:val="00C939EA"/>
    <w:rsid w:val="00CB528B"/>
    <w:rsid w:val="00CD697C"/>
    <w:rsid w:val="00CE0C92"/>
    <w:rsid w:val="00CF4B98"/>
    <w:rsid w:val="00CF79D8"/>
    <w:rsid w:val="00D163BA"/>
    <w:rsid w:val="00D36ACD"/>
    <w:rsid w:val="00D776A1"/>
    <w:rsid w:val="00DA0A8D"/>
    <w:rsid w:val="00DA27F1"/>
    <w:rsid w:val="00DB52CE"/>
    <w:rsid w:val="00DD129F"/>
    <w:rsid w:val="00DE625E"/>
    <w:rsid w:val="00E032B3"/>
    <w:rsid w:val="00E11D20"/>
    <w:rsid w:val="00E13710"/>
    <w:rsid w:val="00E60212"/>
    <w:rsid w:val="00E96578"/>
    <w:rsid w:val="00EA39CB"/>
    <w:rsid w:val="00EA5354"/>
    <w:rsid w:val="00F21CC9"/>
    <w:rsid w:val="00F229D4"/>
    <w:rsid w:val="00F26721"/>
    <w:rsid w:val="00F35112"/>
    <w:rsid w:val="00F535AD"/>
    <w:rsid w:val="00F9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5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531"/>
    <w:rPr>
      <w:rFonts w:cs="Times New Roman"/>
    </w:rPr>
  </w:style>
  <w:style w:type="character" w:styleId="PageNumber">
    <w:name w:val="page number"/>
    <w:basedOn w:val="DefaultParagraphFont"/>
    <w:uiPriority w:val="99"/>
    <w:rsid w:val="00A21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902</Words>
  <Characters>5145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  ПРО ПРОФЕСІЙНІ ДОСЯГНЕННЯ</dc:title>
  <dc:subject/>
  <dc:creator>Секретарь</dc:creator>
  <cp:keywords/>
  <dc:description/>
  <cp:lastModifiedBy>Adelev</cp:lastModifiedBy>
  <cp:revision>14</cp:revision>
  <cp:lastPrinted>2020-02-06T08:48:00Z</cp:lastPrinted>
  <dcterms:created xsi:type="dcterms:W3CDTF">2020-06-22T08:30:00Z</dcterms:created>
  <dcterms:modified xsi:type="dcterms:W3CDTF">2020-06-22T12:02:00Z</dcterms:modified>
</cp:coreProperties>
</file>