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A6" w:rsidRPr="005932C5" w:rsidRDefault="008C15A6" w:rsidP="005932C5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8C15A6" w:rsidRDefault="008C15A6" w:rsidP="005932C5">
      <w:pPr>
        <w:spacing w:after="25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5A6" w:rsidRPr="005932C5" w:rsidRDefault="008C15A6" w:rsidP="005932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5932C5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8C15A6" w:rsidRPr="005932C5" w:rsidRDefault="008C15A6" w:rsidP="005932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932C5">
        <w:rPr>
          <w:rFonts w:ascii="Times New Roman" w:hAnsi="Times New Roman" w:cs="Times New Roman"/>
          <w:b/>
          <w:sz w:val="28"/>
          <w:szCs w:val="28"/>
        </w:rPr>
        <w:t>до проєкту рішення Запорізької обласної ради</w:t>
      </w:r>
    </w:p>
    <w:p w:rsidR="008C15A6" w:rsidRDefault="008C15A6" w:rsidP="005932C5">
      <w:pPr>
        <w:ind w:left="1086" w:firstLine="7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932C5">
        <w:rPr>
          <w:rFonts w:ascii="Times New Roman" w:hAnsi="Times New Roman" w:cs="Times New Roman"/>
          <w:b/>
          <w:sz w:val="28"/>
          <w:szCs w:val="28"/>
        </w:rPr>
        <w:t>Про звернення депутатів Запорізької об</w:t>
      </w:r>
      <w:r>
        <w:rPr>
          <w:rFonts w:ascii="Times New Roman" w:hAnsi="Times New Roman" w:cs="Times New Roman"/>
          <w:b/>
          <w:sz w:val="28"/>
          <w:szCs w:val="28"/>
        </w:rPr>
        <w:t xml:space="preserve">ласної ради до Державної служби </w:t>
      </w:r>
      <w:r w:rsidRPr="005932C5">
        <w:rPr>
          <w:rFonts w:ascii="Times New Roman" w:hAnsi="Times New Roman" w:cs="Times New Roman"/>
          <w:b/>
          <w:sz w:val="28"/>
          <w:szCs w:val="28"/>
        </w:rPr>
        <w:t>України з питань геодезії, картографії 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кадастру, Херсонської обласної </w:t>
      </w:r>
      <w:r w:rsidRPr="005932C5">
        <w:rPr>
          <w:rFonts w:ascii="Times New Roman" w:hAnsi="Times New Roman" w:cs="Times New Roman"/>
          <w:b/>
          <w:sz w:val="28"/>
          <w:szCs w:val="28"/>
        </w:rPr>
        <w:t>державної адміністрації, Херсонської обласн</w:t>
      </w:r>
      <w:r>
        <w:rPr>
          <w:rFonts w:ascii="Times New Roman" w:hAnsi="Times New Roman" w:cs="Times New Roman"/>
          <w:b/>
          <w:sz w:val="28"/>
          <w:szCs w:val="28"/>
        </w:rPr>
        <w:t xml:space="preserve">ої ради та Головного управління </w:t>
      </w:r>
      <w:r w:rsidRPr="005932C5">
        <w:rPr>
          <w:rFonts w:ascii="Times New Roman" w:hAnsi="Times New Roman" w:cs="Times New Roman"/>
          <w:b/>
          <w:sz w:val="28"/>
          <w:szCs w:val="28"/>
        </w:rPr>
        <w:t>держгеокадастру у Херсонській обла</w:t>
      </w:r>
      <w:r>
        <w:rPr>
          <w:rFonts w:ascii="Times New Roman" w:hAnsi="Times New Roman" w:cs="Times New Roman"/>
          <w:b/>
          <w:sz w:val="28"/>
          <w:szCs w:val="28"/>
        </w:rPr>
        <w:t xml:space="preserve">сті щодо необхідності вирішення </w:t>
      </w:r>
      <w:r w:rsidRPr="005932C5">
        <w:rPr>
          <w:rFonts w:ascii="Times New Roman" w:hAnsi="Times New Roman" w:cs="Times New Roman"/>
          <w:b/>
          <w:sz w:val="28"/>
          <w:szCs w:val="28"/>
        </w:rPr>
        <w:t>питання розмежування території Запорізької та Херсонської областей по Косі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2C5">
        <w:rPr>
          <w:rFonts w:ascii="Times New Roman" w:hAnsi="Times New Roman" w:cs="Times New Roman"/>
          <w:b/>
          <w:sz w:val="28"/>
          <w:szCs w:val="28"/>
        </w:rPr>
        <w:t>Федотовій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C15A6" w:rsidRPr="005932C5" w:rsidRDefault="008C15A6" w:rsidP="005932C5">
      <w:pPr>
        <w:ind w:left="1086" w:firstLine="7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5A6" w:rsidRPr="005932C5" w:rsidRDefault="008C15A6" w:rsidP="005932C5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</w:t>
      </w:r>
      <w:r w:rsidRPr="005932C5">
        <w:rPr>
          <w:rFonts w:ascii="Times New Roman" w:hAnsi="Times New Roman" w:cs="Times New Roman"/>
          <w:sz w:val="28"/>
          <w:szCs w:val="28"/>
        </w:rPr>
        <w:t xml:space="preserve">кт рішення підготовлений у зв’язку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5932C5">
        <w:rPr>
          <w:rFonts w:ascii="Times New Roman" w:hAnsi="Times New Roman" w:cs="Times New Roman"/>
          <w:sz w:val="28"/>
          <w:szCs w:val="28"/>
        </w:rPr>
        <w:t>з ситуацією, яка склалася із внесенням у 2019 році змін до даних публічної кадастрової карти, в результаті яких землі від Азово-Сиваського національного природного парку (кордон «Ворота») майже до середини суходільної частини ландшафтного заказника загальнодержавного значення «Коса Федотова» обліковуються як Генічеський район Херсонської області.</w:t>
      </w:r>
    </w:p>
    <w:p w:rsidR="008C15A6" w:rsidRPr="005932C5" w:rsidRDefault="008C15A6" w:rsidP="005932C5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5932C5">
        <w:rPr>
          <w:rFonts w:ascii="Times New Roman" w:hAnsi="Times New Roman" w:cs="Times New Roman"/>
          <w:sz w:val="28"/>
          <w:szCs w:val="28"/>
        </w:rPr>
        <w:t>У 1998 ро</w:t>
      </w:r>
      <w:r>
        <w:rPr>
          <w:rFonts w:ascii="Times New Roman" w:hAnsi="Times New Roman" w:cs="Times New Roman"/>
          <w:sz w:val="28"/>
          <w:szCs w:val="28"/>
        </w:rPr>
        <w:t>ці проєктним інститутом «Дніпрод</w:t>
      </w:r>
      <w:r w:rsidRPr="005932C5">
        <w:rPr>
          <w:rFonts w:ascii="Times New Roman" w:hAnsi="Times New Roman" w:cs="Times New Roman"/>
          <w:sz w:val="28"/>
          <w:szCs w:val="28"/>
        </w:rPr>
        <w:t>іпроводгосп» на замовлення Кирилівсько</w:t>
      </w:r>
      <w:r>
        <w:rPr>
          <w:rFonts w:ascii="Times New Roman" w:hAnsi="Times New Roman" w:cs="Times New Roman"/>
          <w:sz w:val="28"/>
          <w:szCs w:val="28"/>
        </w:rPr>
        <w:t>ї селищної ради розроблений проє</w:t>
      </w:r>
      <w:r w:rsidRPr="005932C5">
        <w:rPr>
          <w:rFonts w:ascii="Times New Roman" w:hAnsi="Times New Roman" w:cs="Times New Roman"/>
          <w:sz w:val="28"/>
          <w:szCs w:val="28"/>
        </w:rPr>
        <w:t>кт прибережних захисних смуг Кирилівської селищної ради. На картографічних матеріалах масштабу 1:10000 чітко нанесе</w:t>
      </w:r>
      <w:r>
        <w:rPr>
          <w:rFonts w:ascii="Times New Roman" w:hAnsi="Times New Roman" w:cs="Times New Roman"/>
          <w:sz w:val="28"/>
          <w:szCs w:val="28"/>
        </w:rPr>
        <w:t xml:space="preserve">на межа Запорізької області на </w:t>
      </w:r>
      <w:r w:rsidRPr="005932C5">
        <w:rPr>
          <w:rFonts w:ascii="Times New Roman" w:hAnsi="Times New Roman" w:cs="Times New Roman"/>
          <w:sz w:val="28"/>
          <w:szCs w:val="28"/>
        </w:rPr>
        <w:t>Косі Фе</w:t>
      </w:r>
      <w:r>
        <w:rPr>
          <w:rFonts w:ascii="Times New Roman" w:hAnsi="Times New Roman" w:cs="Times New Roman"/>
          <w:sz w:val="28"/>
          <w:szCs w:val="28"/>
        </w:rPr>
        <w:t>дотовій</w:t>
      </w:r>
      <w:r w:rsidRPr="005932C5">
        <w:rPr>
          <w:rFonts w:ascii="Times New Roman" w:hAnsi="Times New Roman" w:cs="Times New Roman"/>
          <w:sz w:val="28"/>
          <w:szCs w:val="28"/>
        </w:rPr>
        <w:t>. Межа проходить по кордону «</w:t>
      </w:r>
      <w:r>
        <w:rPr>
          <w:rFonts w:ascii="Times New Roman" w:hAnsi="Times New Roman" w:cs="Times New Roman"/>
          <w:sz w:val="28"/>
          <w:szCs w:val="28"/>
        </w:rPr>
        <w:t>Ворота», який розмежовує Азово-С</w:t>
      </w:r>
      <w:r w:rsidRPr="005932C5">
        <w:rPr>
          <w:rFonts w:ascii="Times New Roman" w:hAnsi="Times New Roman" w:cs="Times New Roman"/>
          <w:sz w:val="28"/>
          <w:szCs w:val="28"/>
        </w:rPr>
        <w:t>иваський державний заповідник та ландшафтний заказник загальнодержавного значення «К</w:t>
      </w:r>
      <w:r>
        <w:rPr>
          <w:rFonts w:ascii="Times New Roman" w:hAnsi="Times New Roman" w:cs="Times New Roman"/>
          <w:sz w:val="28"/>
          <w:szCs w:val="28"/>
        </w:rPr>
        <w:t xml:space="preserve">оса Федотова (на місцевості </w:t>
      </w:r>
      <w:r w:rsidRPr="005932C5">
        <w:rPr>
          <w:rFonts w:ascii="Times New Roman" w:hAnsi="Times New Roman" w:cs="Times New Roman"/>
          <w:sz w:val="28"/>
          <w:szCs w:val="28"/>
        </w:rPr>
        <w:t>є бетонна огорожа).</w:t>
      </w:r>
    </w:p>
    <w:p w:rsidR="008C15A6" w:rsidRPr="005932C5" w:rsidRDefault="008C15A6" w:rsidP="005932C5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 з 2019 року</w:t>
      </w:r>
      <w:r w:rsidRPr="005932C5">
        <w:rPr>
          <w:rFonts w:ascii="Times New Roman" w:hAnsi="Times New Roman" w:cs="Times New Roman"/>
          <w:sz w:val="28"/>
          <w:szCs w:val="28"/>
        </w:rPr>
        <w:t xml:space="preserve"> в результаті внесених змін до дани</w:t>
      </w:r>
      <w:r>
        <w:rPr>
          <w:rFonts w:ascii="Times New Roman" w:hAnsi="Times New Roman" w:cs="Times New Roman"/>
          <w:sz w:val="28"/>
          <w:szCs w:val="28"/>
        </w:rPr>
        <w:t>х публічної кадастрової карти</w:t>
      </w:r>
      <w:r w:rsidRPr="005932C5">
        <w:rPr>
          <w:rFonts w:ascii="Times New Roman" w:hAnsi="Times New Roman" w:cs="Times New Roman"/>
          <w:sz w:val="28"/>
          <w:szCs w:val="28"/>
        </w:rPr>
        <w:t xml:space="preserve"> землі від Азово-Сиваського національного природного парку (кордон «Ворота») майже до середини суходільної частини ландшафтного заказника загальнодержавного значення «Коса Федотова» обліковуються як Генічеський район Херсонської області.</w:t>
      </w:r>
    </w:p>
    <w:p w:rsidR="008C15A6" w:rsidRPr="005932C5" w:rsidRDefault="008C15A6" w:rsidP="005932C5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Враховуючи викладене вище, цим проє</w:t>
      </w:r>
      <w:r w:rsidRPr="005932C5">
        <w:rPr>
          <w:rFonts w:ascii="Times New Roman" w:hAnsi="Times New Roman" w:cs="Times New Roman"/>
          <w:sz w:val="28"/>
          <w:szCs w:val="28"/>
        </w:rPr>
        <w:t>ктом рішення</w:t>
      </w:r>
      <w:r>
        <w:rPr>
          <w:rFonts w:ascii="Times New Roman" w:hAnsi="Times New Roman" w:cs="Times New Roman"/>
          <w:sz w:val="28"/>
          <w:szCs w:val="28"/>
        </w:rPr>
        <w:t xml:space="preserve"> депутатам Запорізької обласної ради</w:t>
      </w:r>
      <w:r w:rsidRPr="005932C5">
        <w:rPr>
          <w:rFonts w:ascii="Times New Roman" w:hAnsi="Times New Roman" w:cs="Times New Roman"/>
          <w:sz w:val="28"/>
          <w:szCs w:val="28"/>
        </w:rPr>
        <w:t xml:space="preserve"> пропонується звернутися до Державної служби України з питань геодезії, картографії та кадастру, Херсонської обласної державної адміністрації, Херсонської обласної ради та Головного управління держгеокадастру у Херсонській області щодо необхідності вирішення питання розмежування території Запорізької та Херсонської областей по Косі Федотовій.</w:t>
      </w:r>
    </w:p>
    <w:p w:rsidR="008C15A6" w:rsidRDefault="008C15A6" w:rsidP="005932C5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8C15A6" w:rsidRDefault="008C15A6" w:rsidP="005932C5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8C15A6" w:rsidRDefault="008C15A6" w:rsidP="005932C5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94" w:type="dxa"/>
        <w:tblLook w:val="01E0"/>
      </w:tblPr>
      <w:tblGrid>
        <w:gridCol w:w="3774"/>
        <w:gridCol w:w="6181"/>
      </w:tblGrid>
      <w:tr w:rsidR="008C15A6" w:rsidRPr="00FD6A0F" w:rsidTr="00AC3FA3">
        <w:tc>
          <w:tcPr>
            <w:tcW w:w="3774" w:type="dxa"/>
          </w:tcPr>
          <w:p w:rsidR="008C15A6" w:rsidRPr="00AC3FA3" w:rsidRDefault="008C15A6" w:rsidP="00383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FA3">
              <w:rPr>
                <w:rFonts w:ascii="Times New Roman" w:hAnsi="Times New Roman" w:cs="Times New Roman"/>
                <w:sz w:val="28"/>
                <w:szCs w:val="28"/>
              </w:rPr>
              <w:t>Депутат Запорізької обласної ради</w:t>
            </w:r>
          </w:p>
        </w:tc>
        <w:tc>
          <w:tcPr>
            <w:tcW w:w="6181" w:type="dxa"/>
          </w:tcPr>
          <w:p w:rsidR="008C15A6" w:rsidRPr="00AC3FA3" w:rsidRDefault="008C15A6" w:rsidP="00383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F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Микола БАРЗІОН</w:t>
            </w:r>
          </w:p>
          <w:p w:rsidR="008C15A6" w:rsidRPr="00AC3FA3" w:rsidRDefault="008C15A6" w:rsidP="00383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5A6" w:rsidRPr="00AC3FA3" w:rsidRDefault="008C15A6" w:rsidP="00383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5A6" w:rsidRPr="00FD6A0F" w:rsidTr="00AC3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C15A6" w:rsidRPr="00AC3FA3" w:rsidRDefault="008C15A6" w:rsidP="00383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FA3">
              <w:rPr>
                <w:rFonts w:ascii="Times New Roman" w:hAnsi="Times New Roman" w:cs="Times New Roman"/>
                <w:sz w:val="28"/>
                <w:szCs w:val="28"/>
              </w:rPr>
              <w:t>Депутат Запорізької обласної ради</w:t>
            </w:r>
          </w:p>
        </w:tc>
        <w:tc>
          <w:tcPr>
            <w:tcW w:w="6181" w:type="dxa"/>
            <w:tcBorders>
              <w:top w:val="nil"/>
              <w:left w:val="nil"/>
              <w:bottom w:val="nil"/>
              <w:right w:val="nil"/>
            </w:tcBorders>
          </w:tcPr>
          <w:p w:rsidR="008C15A6" w:rsidRPr="00AC3FA3" w:rsidRDefault="008C15A6" w:rsidP="00383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F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Геннадій ШЕВЧЕНКО</w:t>
            </w:r>
          </w:p>
          <w:p w:rsidR="008C15A6" w:rsidRPr="00AC3FA3" w:rsidRDefault="008C15A6" w:rsidP="003834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5A6" w:rsidRPr="005932C5" w:rsidRDefault="008C15A6" w:rsidP="005932C5">
      <w:pPr>
        <w:ind w:left="1086" w:firstLine="724"/>
        <w:jc w:val="both"/>
        <w:rPr>
          <w:rFonts w:ascii="Times New Roman" w:hAnsi="Times New Roman" w:cs="Times New Roman"/>
          <w:sz w:val="28"/>
          <w:szCs w:val="28"/>
        </w:rPr>
      </w:pPr>
    </w:p>
    <w:sectPr w:rsidR="008C15A6" w:rsidRPr="005932C5" w:rsidSect="005932C5">
      <w:pgSz w:w="11900" w:h="16840"/>
      <w:pgMar w:top="360" w:right="497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5A6" w:rsidRDefault="008C15A6" w:rsidP="004535BC">
      <w:r>
        <w:separator/>
      </w:r>
    </w:p>
  </w:endnote>
  <w:endnote w:type="continuationSeparator" w:id="0">
    <w:p w:rsidR="008C15A6" w:rsidRDefault="008C15A6" w:rsidP="00453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5A6" w:rsidRDefault="008C15A6"/>
  </w:footnote>
  <w:footnote w:type="continuationSeparator" w:id="0">
    <w:p w:rsidR="008C15A6" w:rsidRDefault="008C15A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F710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B8E445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5BC"/>
    <w:rsid w:val="000823F3"/>
    <w:rsid w:val="00090974"/>
    <w:rsid w:val="002E47DF"/>
    <w:rsid w:val="0037628C"/>
    <w:rsid w:val="003834B9"/>
    <w:rsid w:val="003B708D"/>
    <w:rsid w:val="004535BC"/>
    <w:rsid w:val="005932C5"/>
    <w:rsid w:val="006A0FFF"/>
    <w:rsid w:val="008C15A6"/>
    <w:rsid w:val="009505A1"/>
    <w:rsid w:val="00AC3FA3"/>
    <w:rsid w:val="00BA6A5C"/>
    <w:rsid w:val="00EF62F7"/>
    <w:rsid w:val="00FD6A0F"/>
    <w:rsid w:val="00FF6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5BC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535BC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4535BC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4535BC"/>
    <w:rPr>
      <w:rFonts w:ascii="Impact" w:hAnsi="Impact" w:cs="Impact"/>
      <w:sz w:val="13"/>
      <w:szCs w:val="13"/>
      <w:u w:val="none"/>
    </w:rPr>
  </w:style>
  <w:style w:type="character" w:customStyle="1" w:styleId="a">
    <w:name w:val="Подпись к картинке_"/>
    <w:basedOn w:val="DefaultParagraphFont"/>
    <w:link w:val="a0"/>
    <w:uiPriority w:val="99"/>
    <w:locked/>
    <w:rsid w:val="004535BC"/>
    <w:rPr>
      <w:rFonts w:ascii="Times New Roman" w:hAnsi="Times New Roman" w:cs="Times New Roman"/>
      <w:sz w:val="28"/>
      <w:szCs w:val="28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4535BC"/>
    <w:rPr>
      <w:rFonts w:ascii="Impact" w:hAnsi="Impact" w:cs="Impact"/>
      <w:sz w:val="10"/>
      <w:szCs w:val="10"/>
      <w:u w:val="none"/>
    </w:rPr>
  </w:style>
  <w:style w:type="character" w:customStyle="1" w:styleId="4FranklinGothicBook">
    <w:name w:val="Основной текст (4) + Franklin Gothic Book"/>
    <w:aliases w:val="4 pt,Курсив"/>
    <w:basedOn w:val="4"/>
    <w:uiPriority w:val="99"/>
    <w:rsid w:val="004535BC"/>
    <w:rPr>
      <w:rFonts w:ascii="Franklin Gothic Book" w:hAnsi="Franklin Gothic Book" w:cs="Franklin Gothic Book"/>
      <w:i/>
      <w:iCs/>
      <w:color w:val="000000"/>
      <w:spacing w:val="0"/>
      <w:w w:val="100"/>
      <w:position w:val="0"/>
      <w:sz w:val="8"/>
      <w:szCs w:val="8"/>
      <w:lang w:val="uk-UA" w:eastAsia="uk-UA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4535BC"/>
    <w:rPr>
      <w:rFonts w:ascii="Century Gothic" w:hAnsi="Century Gothic" w:cs="Century Gothic"/>
      <w:sz w:val="34"/>
      <w:szCs w:val="34"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4535BC"/>
    <w:rPr>
      <w:rFonts w:ascii="Franklin Gothic Book" w:hAnsi="Franklin Gothic Book" w:cs="Franklin Gothic Book"/>
      <w:sz w:val="22"/>
      <w:szCs w:val="22"/>
      <w:u w:val="none"/>
    </w:rPr>
  </w:style>
  <w:style w:type="character" w:customStyle="1" w:styleId="21">
    <w:name w:val="Колонтитул (2)_"/>
    <w:basedOn w:val="DefaultParagraphFont"/>
    <w:link w:val="22"/>
    <w:uiPriority w:val="99"/>
    <w:locked/>
    <w:rsid w:val="004535BC"/>
    <w:rPr>
      <w:rFonts w:ascii="Impact" w:hAnsi="Impact" w:cs="Impact"/>
      <w:sz w:val="24"/>
      <w:szCs w:val="24"/>
      <w:u w:val="none"/>
    </w:rPr>
  </w:style>
  <w:style w:type="character" w:customStyle="1" w:styleId="a1">
    <w:name w:val="Колонтитул_"/>
    <w:basedOn w:val="DefaultParagraphFont"/>
    <w:link w:val="a2"/>
    <w:uiPriority w:val="99"/>
    <w:locked/>
    <w:rsid w:val="004535BC"/>
    <w:rPr>
      <w:rFonts w:ascii="Times New Roman" w:hAnsi="Times New Roman" w:cs="Times New Roman"/>
      <w:sz w:val="20"/>
      <w:szCs w:val="20"/>
      <w:u w:val="none"/>
    </w:rPr>
  </w:style>
  <w:style w:type="character" w:customStyle="1" w:styleId="Impact">
    <w:name w:val="Колонтитул + Impact"/>
    <w:aliases w:val="12 pt"/>
    <w:basedOn w:val="a1"/>
    <w:uiPriority w:val="99"/>
    <w:rsid w:val="004535BC"/>
    <w:rPr>
      <w:rFonts w:ascii="Impact" w:hAnsi="Impact" w:cs="Impact"/>
      <w:color w:val="000000"/>
      <w:spacing w:val="0"/>
      <w:w w:val="100"/>
      <w:position w:val="0"/>
      <w:sz w:val="24"/>
      <w:szCs w:val="24"/>
      <w:lang w:val="uk-UA" w:eastAsia="uk-UA"/>
    </w:rPr>
  </w:style>
  <w:style w:type="paragraph" w:customStyle="1" w:styleId="20">
    <w:name w:val="Основной текст (2)"/>
    <w:basedOn w:val="Normal"/>
    <w:link w:val="2"/>
    <w:uiPriority w:val="99"/>
    <w:rsid w:val="004535BC"/>
    <w:pPr>
      <w:shd w:val="clear" w:color="auto" w:fill="FFFFFF"/>
      <w:spacing w:after="480" w:line="322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Normal"/>
    <w:link w:val="3"/>
    <w:uiPriority w:val="99"/>
    <w:rsid w:val="004535BC"/>
    <w:pPr>
      <w:shd w:val="clear" w:color="auto" w:fill="FFFFFF"/>
      <w:spacing w:after="180" w:line="240" w:lineRule="atLeast"/>
      <w:jc w:val="center"/>
    </w:pPr>
    <w:rPr>
      <w:rFonts w:ascii="Impact" w:hAnsi="Impact" w:cs="Impact"/>
      <w:sz w:val="13"/>
      <w:szCs w:val="13"/>
    </w:rPr>
  </w:style>
  <w:style w:type="paragraph" w:customStyle="1" w:styleId="a0">
    <w:name w:val="Подпись к картинке"/>
    <w:basedOn w:val="Normal"/>
    <w:link w:val="a"/>
    <w:uiPriority w:val="99"/>
    <w:rsid w:val="004535BC"/>
    <w:pPr>
      <w:shd w:val="clear" w:color="auto" w:fill="FFFFFF"/>
      <w:spacing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Normal"/>
    <w:link w:val="4"/>
    <w:uiPriority w:val="99"/>
    <w:rsid w:val="004535BC"/>
    <w:pPr>
      <w:shd w:val="clear" w:color="auto" w:fill="FFFFFF"/>
      <w:spacing w:line="240" w:lineRule="atLeast"/>
      <w:jc w:val="both"/>
    </w:pPr>
    <w:rPr>
      <w:rFonts w:ascii="Impact" w:hAnsi="Impact" w:cs="Impact"/>
      <w:sz w:val="10"/>
      <w:szCs w:val="10"/>
    </w:rPr>
  </w:style>
  <w:style w:type="paragraph" w:customStyle="1" w:styleId="50">
    <w:name w:val="Основной текст (5)"/>
    <w:basedOn w:val="Normal"/>
    <w:link w:val="5"/>
    <w:uiPriority w:val="99"/>
    <w:rsid w:val="004535BC"/>
    <w:pPr>
      <w:shd w:val="clear" w:color="auto" w:fill="FFFFFF"/>
      <w:spacing w:before="420" w:after="60" w:line="240" w:lineRule="atLeast"/>
      <w:jc w:val="center"/>
    </w:pPr>
    <w:rPr>
      <w:rFonts w:ascii="Century Gothic" w:hAnsi="Century Gothic" w:cs="Century Gothic"/>
      <w:sz w:val="34"/>
      <w:szCs w:val="34"/>
    </w:rPr>
  </w:style>
  <w:style w:type="paragraph" w:customStyle="1" w:styleId="60">
    <w:name w:val="Основной текст (6)"/>
    <w:basedOn w:val="Normal"/>
    <w:link w:val="6"/>
    <w:uiPriority w:val="99"/>
    <w:rsid w:val="004535BC"/>
    <w:pPr>
      <w:shd w:val="clear" w:color="auto" w:fill="FFFFFF"/>
      <w:spacing w:before="60" w:line="240" w:lineRule="atLeast"/>
      <w:jc w:val="center"/>
    </w:pPr>
    <w:rPr>
      <w:rFonts w:ascii="Franklin Gothic Book" w:hAnsi="Franklin Gothic Book" w:cs="Franklin Gothic Book"/>
      <w:sz w:val="22"/>
      <w:szCs w:val="22"/>
    </w:rPr>
  </w:style>
  <w:style w:type="paragraph" w:customStyle="1" w:styleId="22">
    <w:name w:val="Колонтитул (2)"/>
    <w:basedOn w:val="Normal"/>
    <w:link w:val="21"/>
    <w:uiPriority w:val="99"/>
    <w:rsid w:val="004535BC"/>
    <w:pPr>
      <w:shd w:val="clear" w:color="auto" w:fill="FFFFFF"/>
      <w:spacing w:line="240" w:lineRule="atLeast"/>
    </w:pPr>
    <w:rPr>
      <w:rFonts w:ascii="Impact" w:hAnsi="Impact" w:cs="Impact"/>
    </w:rPr>
  </w:style>
  <w:style w:type="paragraph" w:customStyle="1" w:styleId="a2">
    <w:name w:val="Колонтитул"/>
    <w:basedOn w:val="Normal"/>
    <w:link w:val="a1"/>
    <w:uiPriority w:val="99"/>
    <w:rsid w:val="004535B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locked/>
    <w:rsid w:val="005932C5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50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D4"/>
    <w:rPr>
      <w:rFonts w:ascii="Times New Roman" w:hAnsi="Times New Roman"/>
      <w:color w:val="000000"/>
      <w:sz w:val="0"/>
      <w:szCs w:val="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335</Words>
  <Characters>1912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Adelev</cp:lastModifiedBy>
  <cp:revision>4</cp:revision>
  <cp:lastPrinted>2020-06-17T05:17:00Z</cp:lastPrinted>
  <dcterms:created xsi:type="dcterms:W3CDTF">2020-06-15T07:51:00Z</dcterms:created>
  <dcterms:modified xsi:type="dcterms:W3CDTF">2020-06-17T05:17:00Z</dcterms:modified>
</cp:coreProperties>
</file>