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Pr="00C918F9" w:rsidRDefault="006F0B5A" w:rsidP="00EE24AB">
      <w:pPr>
        <w:ind w:left="10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8F9">
        <w:rPr>
          <w:rFonts w:ascii="Times New Roman" w:hAnsi="Times New Roman" w:cs="Times New Roman"/>
          <w:b/>
          <w:sz w:val="28"/>
          <w:szCs w:val="28"/>
        </w:rPr>
        <w:t>Про звернення депутатів Запорізької обласної ради до Державної служби України з питань геодезії, картографії та кадастру, Херсонської обласної державної адміністрації, Херсонської обласної ради та Головного управління держгеокадастру у Херсонській області щодо необхідності вирішення питання розмежування території Запорізької та Херсонської областей по Косі Федотовій</w:t>
      </w: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Pr="00EE24AB" w:rsidRDefault="006F0B5A" w:rsidP="00C918F9">
      <w:pPr>
        <w:ind w:left="1086" w:firstLine="7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8F9">
        <w:rPr>
          <w:rFonts w:ascii="Times New Roman" w:hAnsi="Times New Roman" w:cs="Times New Roman"/>
          <w:sz w:val="28"/>
          <w:szCs w:val="28"/>
        </w:rPr>
        <w:t xml:space="preserve">Відповідно до статті 43 Закону України «Про місцеве самоврядування в Україні», враховуючи необхідність вирішення питання розмежування території Запорізької та Херсонської областей по Косі Федотовій, Запорізька обласна рада </w:t>
      </w:r>
      <w:r w:rsidRPr="00EE24A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F0B5A" w:rsidRPr="00C918F9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918F9">
        <w:rPr>
          <w:rFonts w:ascii="Times New Roman" w:hAnsi="Times New Roman" w:cs="Times New Roman"/>
          <w:sz w:val="28"/>
          <w:szCs w:val="28"/>
        </w:rPr>
        <w:t>Прийняти звернення депутатів Запорізької обласної ради до Державної служби України з питань геодезії, картографії та кадастру, Херсонської обласної державної адміністрації,</w:t>
      </w:r>
      <w:r>
        <w:rPr>
          <w:rFonts w:ascii="Times New Roman" w:hAnsi="Times New Roman" w:cs="Times New Roman"/>
          <w:sz w:val="28"/>
          <w:szCs w:val="28"/>
        </w:rPr>
        <w:t xml:space="preserve"> Херсонської обласної ради та Г</w:t>
      </w:r>
      <w:r w:rsidRPr="00C918F9">
        <w:rPr>
          <w:rFonts w:ascii="Times New Roman" w:hAnsi="Times New Roman" w:cs="Times New Roman"/>
          <w:sz w:val="28"/>
          <w:szCs w:val="28"/>
        </w:rPr>
        <w:t>оловного управління держгеокадастру у Херсонській області щодо необхідності вирішення питання розмежування території Запорізької та Херсонської областей по Косі Федотовій (додається).</w:t>
      </w:r>
    </w:p>
    <w:p w:rsidR="006F0B5A" w:rsidRPr="00C918F9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Pr="00C918F9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918F9">
        <w:rPr>
          <w:rFonts w:ascii="Times New Roman" w:hAnsi="Times New Roman" w:cs="Times New Roman"/>
          <w:sz w:val="28"/>
          <w:szCs w:val="28"/>
        </w:rPr>
        <w:t>Надіслати це звернення до Державної служби України з питань геодезії, картографії та кадастру, Херсонської обласної державної адміністрації,</w:t>
      </w:r>
      <w:r>
        <w:rPr>
          <w:rFonts w:ascii="Times New Roman" w:hAnsi="Times New Roman" w:cs="Times New Roman"/>
          <w:sz w:val="28"/>
          <w:szCs w:val="28"/>
        </w:rPr>
        <w:t xml:space="preserve"> Херсонської обласної ради та Г</w:t>
      </w:r>
      <w:r w:rsidRPr="00C918F9">
        <w:rPr>
          <w:rFonts w:ascii="Times New Roman" w:hAnsi="Times New Roman" w:cs="Times New Roman"/>
          <w:sz w:val="28"/>
          <w:szCs w:val="28"/>
        </w:rPr>
        <w:t>оловного управління держгеокадастру у Херсонській області.</w:t>
      </w: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94" w:type="dxa"/>
        <w:tblLook w:val="01E0"/>
      </w:tblPr>
      <w:tblGrid>
        <w:gridCol w:w="4435"/>
        <w:gridCol w:w="5520"/>
      </w:tblGrid>
      <w:tr w:rsidR="006F0B5A" w:rsidTr="00343149">
        <w:tc>
          <w:tcPr>
            <w:tcW w:w="4435" w:type="dxa"/>
          </w:tcPr>
          <w:p w:rsidR="006F0B5A" w:rsidRPr="00343149" w:rsidRDefault="006F0B5A" w:rsidP="00343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149">
              <w:rPr>
                <w:rFonts w:ascii="Times New Roman" w:hAnsi="Times New Roman" w:cs="Times New Roman"/>
                <w:sz w:val="28"/>
                <w:szCs w:val="28"/>
              </w:rPr>
              <w:t>Голова ради</w:t>
            </w:r>
          </w:p>
        </w:tc>
        <w:tc>
          <w:tcPr>
            <w:tcW w:w="5520" w:type="dxa"/>
          </w:tcPr>
          <w:p w:rsidR="006F0B5A" w:rsidRPr="00343149" w:rsidRDefault="006F0B5A" w:rsidP="00343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14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Григорій САМАРДАК</w:t>
            </w:r>
          </w:p>
        </w:tc>
      </w:tr>
    </w:tbl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6F0B5A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18" w:type="dxa"/>
        <w:tblInd w:w="1194" w:type="dxa"/>
        <w:tblLayout w:type="fixed"/>
        <w:tblLook w:val="01E0"/>
      </w:tblPr>
      <w:tblGrid>
        <w:gridCol w:w="3774"/>
        <w:gridCol w:w="6044"/>
      </w:tblGrid>
      <w:tr w:rsidR="006F0B5A" w:rsidRPr="00C918F9" w:rsidTr="00C918F9">
        <w:tc>
          <w:tcPr>
            <w:tcW w:w="3774" w:type="dxa"/>
          </w:tcPr>
          <w:p w:rsidR="006F0B5A" w:rsidRPr="00C918F9" w:rsidRDefault="006F0B5A" w:rsidP="003210DB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8F9">
              <w:rPr>
                <w:rFonts w:ascii="Times New Roman" w:hAnsi="Times New Roman" w:cs="Times New Roman"/>
                <w:sz w:val="28"/>
                <w:szCs w:val="28"/>
              </w:rPr>
              <w:t>Проєкт вносять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8F9">
              <w:rPr>
                <w:rFonts w:ascii="Times New Roman" w:hAnsi="Times New Roman" w:cs="Times New Roman"/>
                <w:sz w:val="28"/>
                <w:szCs w:val="28"/>
              </w:rPr>
              <w:t>депутати Запорізької обласної ради:</w:t>
            </w:r>
          </w:p>
          <w:p w:rsidR="006F0B5A" w:rsidRPr="00C918F9" w:rsidRDefault="006F0B5A" w:rsidP="003210DB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4" w:type="dxa"/>
          </w:tcPr>
          <w:p w:rsidR="006F0B5A" w:rsidRPr="00C918F9" w:rsidRDefault="006F0B5A" w:rsidP="003210DB">
            <w:pPr>
              <w:ind w:left="18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B5A" w:rsidRPr="00C918F9" w:rsidRDefault="006F0B5A" w:rsidP="003210DB">
            <w:pPr>
              <w:ind w:firstLine="1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B5A" w:rsidRPr="00C918F9" w:rsidRDefault="006F0B5A" w:rsidP="003210DB">
            <w:pPr>
              <w:ind w:firstLine="1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Микола БАРЗІОН</w:t>
            </w:r>
          </w:p>
          <w:p w:rsidR="006F0B5A" w:rsidRPr="00C918F9" w:rsidRDefault="006F0B5A" w:rsidP="003210DB">
            <w:pPr>
              <w:ind w:firstLine="1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B5A" w:rsidRPr="00C918F9" w:rsidRDefault="006F0B5A" w:rsidP="00C918F9">
            <w:pPr>
              <w:ind w:firstLine="1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Геннадій ШЕВЧЕНКО</w:t>
            </w:r>
            <w:r w:rsidRPr="00C918F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</w:p>
          <w:p w:rsidR="006F0B5A" w:rsidRPr="00C918F9" w:rsidRDefault="006F0B5A" w:rsidP="003210DB">
            <w:pPr>
              <w:ind w:left="18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8F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6F0B5A" w:rsidRPr="00C918F9" w:rsidTr="00C918F9">
        <w:tc>
          <w:tcPr>
            <w:tcW w:w="3774" w:type="dxa"/>
          </w:tcPr>
          <w:p w:rsidR="006F0B5A" w:rsidRPr="00C918F9" w:rsidRDefault="006F0B5A" w:rsidP="00321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8F9">
              <w:rPr>
                <w:rFonts w:ascii="Times New Roman" w:hAnsi="Times New Roman" w:cs="Times New Roman"/>
                <w:sz w:val="28"/>
                <w:szCs w:val="28"/>
              </w:rPr>
              <w:t xml:space="preserve">Аркуш погодження додається </w:t>
            </w:r>
          </w:p>
        </w:tc>
        <w:tc>
          <w:tcPr>
            <w:tcW w:w="6044" w:type="dxa"/>
          </w:tcPr>
          <w:p w:rsidR="006F0B5A" w:rsidRPr="00C918F9" w:rsidRDefault="006F0B5A" w:rsidP="003210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0B5A" w:rsidRPr="00903643" w:rsidRDefault="006F0B5A" w:rsidP="00C918F9">
      <w:pPr>
        <w:jc w:val="both"/>
        <w:rPr>
          <w:rFonts w:ascii="Arial" w:hAnsi="Arial" w:cs="Arial"/>
          <w:sz w:val="28"/>
          <w:szCs w:val="28"/>
        </w:rPr>
      </w:pPr>
    </w:p>
    <w:p w:rsidR="006F0B5A" w:rsidRPr="00C918F9" w:rsidRDefault="006F0B5A" w:rsidP="00C918F9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sectPr w:rsidR="006F0B5A" w:rsidRPr="00C918F9" w:rsidSect="00C918F9">
      <w:pgSz w:w="11900" w:h="16840"/>
      <w:pgMar w:top="360" w:right="497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B5A" w:rsidRDefault="006F0B5A" w:rsidP="00001F11">
      <w:r>
        <w:separator/>
      </w:r>
    </w:p>
  </w:endnote>
  <w:endnote w:type="continuationSeparator" w:id="0">
    <w:p w:rsidR="006F0B5A" w:rsidRDefault="006F0B5A" w:rsidP="00001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B5A" w:rsidRDefault="006F0B5A"/>
  </w:footnote>
  <w:footnote w:type="continuationSeparator" w:id="0">
    <w:p w:rsidR="006F0B5A" w:rsidRDefault="006F0B5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C14B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33B093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F11"/>
    <w:rsid w:val="00001F11"/>
    <w:rsid w:val="003210DB"/>
    <w:rsid w:val="00343149"/>
    <w:rsid w:val="00365761"/>
    <w:rsid w:val="004633DD"/>
    <w:rsid w:val="00557D24"/>
    <w:rsid w:val="006F0B5A"/>
    <w:rsid w:val="007D2066"/>
    <w:rsid w:val="0089534A"/>
    <w:rsid w:val="00903643"/>
    <w:rsid w:val="0098757E"/>
    <w:rsid w:val="009F0ED7"/>
    <w:rsid w:val="00C918F9"/>
    <w:rsid w:val="00EE24AB"/>
    <w:rsid w:val="00F809E9"/>
    <w:rsid w:val="00F9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F11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01F11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01F11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001F11"/>
    <w:rPr>
      <w:rFonts w:ascii="Impact" w:hAnsi="Impact" w:cs="Impact"/>
      <w:sz w:val="13"/>
      <w:szCs w:val="13"/>
      <w:u w:val="none"/>
    </w:rPr>
  </w:style>
  <w:style w:type="character" w:customStyle="1" w:styleId="a">
    <w:name w:val="Подпись к картинке_"/>
    <w:basedOn w:val="DefaultParagraphFont"/>
    <w:link w:val="a0"/>
    <w:uiPriority w:val="99"/>
    <w:locked/>
    <w:rsid w:val="00001F11"/>
    <w:rPr>
      <w:rFonts w:ascii="Times New Roman" w:hAnsi="Times New Roman" w:cs="Times New Roman"/>
      <w:sz w:val="28"/>
      <w:szCs w:val="28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001F11"/>
    <w:rPr>
      <w:rFonts w:ascii="Impact" w:hAnsi="Impact" w:cs="Impact"/>
      <w:sz w:val="10"/>
      <w:szCs w:val="10"/>
      <w:u w:val="none"/>
    </w:rPr>
  </w:style>
  <w:style w:type="character" w:customStyle="1" w:styleId="4FranklinGothicBook">
    <w:name w:val="Основной текст (4) + Franklin Gothic Book"/>
    <w:aliases w:val="4 pt,Курсив"/>
    <w:basedOn w:val="4"/>
    <w:uiPriority w:val="99"/>
    <w:rsid w:val="00001F11"/>
    <w:rPr>
      <w:rFonts w:ascii="Franklin Gothic Book" w:hAnsi="Franklin Gothic Book" w:cs="Franklin Gothic Book"/>
      <w:i/>
      <w:iCs/>
      <w:color w:val="000000"/>
      <w:spacing w:val="0"/>
      <w:w w:val="100"/>
      <w:position w:val="0"/>
      <w:sz w:val="8"/>
      <w:szCs w:val="8"/>
      <w:lang w:val="uk-UA" w:eastAsia="uk-UA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001F11"/>
    <w:rPr>
      <w:rFonts w:ascii="Century Gothic" w:hAnsi="Century Gothic" w:cs="Century Gothic"/>
      <w:sz w:val="34"/>
      <w:szCs w:val="34"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001F11"/>
    <w:rPr>
      <w:rFonts w:ascii="Franklin Gothic Book" w:hAnsi="Franklin Gothic Book" w:cs="Franklin Gothic Book"/>
      <w:sz w:val="22"/>
      <w:szCs w:val="22"/>
      <w:u w:val="none"/>
    </w:rPr>
  </w:style>
  <w:style w:type="character" w:customStyle="1" w:styleId="21">
    <w:name w:val="Колонтитул (2)_"/>
    <w:basedOn w:val="DefaultParagraphFont"/>
    <w:link w:val="22"/>
    <w:uiPriority w:val="99"/>
    <w:locked/>
    <w:rsid w:val="00001F11"/>
    <w:rPr>
      <w:rFonts w:ascii="Impact" w:hAnsi="Impact" w:cs="Impact"/>
      <w:sz w:val="24"/>
      <w:szCs w:val="24"/>
      <w:u w:val="none"/>
    </w:rPr>
  </w:style>
  <w:style w:type="character" w:customStyle="1" w:styleId="a1">
    <w:name w:val="Колонтитул_"/>
    <w:basedOn w:val="DefaultParagraphFont"/>
    <w:link w:val="a2"/>
    <w:uiPriority w:val="99"/>
    <w:locked/>
    <w:rsid w:val="00001F11"/>
    <w:rPr>
      <w:rFonts w:ascii="Times New Roman" w:hAnsi="Times New Roman" w:cs="Times New Roman"/>
      <w:sz w:val="20"/>
      <w:szCs w:val="20"/>
      <w:u w:val="none"/>
    </w:rPr>
  </w:style>
  <w:style w:type="character" w:customStyle="1" w:styleId="Impact">
    <w:name w:val="Колонтитул + Impact"/>
    <w:aliases w:val="12 pt"/>
    <w:basedOn w:val="a1"/>
    <w:uiPriority w:val="99"/>
    <w:rsid w:val="00001F11"/>
    <w:rPr>
      <w:rFonts w:ascii="Impact" w:hAnsi="Impact" w:cs="Impact"/>
      <w:color w:val="000000"/>
      <w:spacing w:val="0"/>
      <w:w w:val="100"/>
      <w:position w:val="0"/>
      <w:sz w:val="24"/>
      <w:szCs w:val="24"/>
      <w:lang w:val="uk-UA" w:eastAsia="uk-UA"/>
    </w:rPr>
  </w:style>
  <w:style w:type="paragraph" w:customStyle="1" w:styleId="20">
    <w:name w:val="Основной текст (2)"/>
    <w:basedOn w:val="Normal"/>
    <w:link w:val="2"/>
    <w:uiPriority w:val="99"/>
    <w:rsid w:val="00001F11"/>
    <w:pPr>
      <w:shd w:val="clear" w:color="auto" w:fill="FFFFFF"/>
      <w:spacing w:after="480" w:line="322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Normal"/>
    <w:link w:val="3"/>
    <w:uiPriority w:val="99"/>
    <w:rsid w:val="00001F11"/>
    <w:pPr>
      <w:shd w:val="clear" w:color="auto" w:fill="FFFFFF"/>
      <w:spacing w:after="180" w:line="240" w:lineRule="atLeast"/>
      <w:jc w:val="center"/>
    </w:pPr>
    <w:rPr>
      <w:rFonts w:ascii="Impact" w:hAnsi="Impact" w:cs="Impact"/>
      <w:sz w:val="13"/>
      <w:szCs w:val="13"/>
    </w:rPr>
  </w:style>
  <w:style w:type="paragraph" w:customStyle="1" w:styleId="a0">
    <w:name w:val="Подпись к картинке"/>
    <w:basedOn w:val="Normal"/>
    <w:link w:val="a"/>
    <w:uiPriority w:val="99"/>
    <w:rsid w:val="00001F11"/>
    <w:pPr>
      <w:shd w:val="clear" w:color="auto" w:fill="FFFFFF"/>
      <w:spacing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Normal"/>
    <w:link w:val="4"/>
    <w:uiPriority w:val="99"/>
    <w:rsid w:val="00001F11"/>
    <w:pPr>
      <w:shd w:val="clear" w:color="auto" w:fill="FFFFFF"/>
      <w:spacing w:line="240" w:lineRule="atLeast"/>
      <w:jc w:val="both"/>
    </w:pPr>
    <w:rPr>
      <w:rFonts w:ascii="Impact" w:hAnsi="Impact" w:cs="Impact"/>
      <w:sz w:val="10"/>
      <w:szCs w:val="10"/>
    </w:rPr>
  </w:style>
  <w:style w:type="paragraph" w:customStyle="1" w:styleId="50">
    <w:name w:val="Основной текст (5)"/>
    <w:basedOn w:val="Normal"/>
    <w:link w:val="5"/>
    <w:uiPriority w:val="99"/>
    <w:rsid w:val="00001F11"/>
    <w:pPr>
      <w:shd w:val="clear" w:color="auto" w:fill="FFFFFF"/>
      <w:spacing w:before="420" w:after="60" w:line="240" w:lineRule="atLeast"/>
      <w:jc w:val="center"/>
    </w:pPr>
    <w:rPr>
      <w:rFonts w:ascii="Century Gothic" w:hAnsi="Century Gothic" w:cs="Century Gothic"/>
      <w:sz w:val="34"/>
      <w:szCs w:val="34"/>
    </w:rPr>
  </w:style>
  <w:style w:type="paragraph" w:customStyle="1" w:styleId="60">
    <w:name w:val="Основной текст (6)"/>
    <w:basedOn w:val="Normal"/>
    <w:link w:val="6"/>
    <w:uiPriority w:val="99"/>
    <w:rsid w:val="00001F11"/>
    <w:pPr>
      <w:shd w:val="clear" w:color="auto" w:fill="FFFFFF"/>
      <w:spacing w:before="60" w:line="240" w:lineRule="atLeast"/>
      <w:jc w:val="center"/>
    </w:pPr>
    <w:rPr>
      <w:rFonts w:ascii="Franklin Gothic Book" w:hAnsi="Franklin Gothic Book" w:cs="Franklin Gothic Book"/>
      <w:sz w:val="22"/>
      <w:szCs w:val="22"/>
    </w:rPr>
  </w:style>
  <w:style w:type="paragraph" w:customStyle="1" w:styleId="22">
    <w:name w:val="Колонтитул (2)"/>
    <w:basedOn w:val="Normal"/>
    <w:link w:val="21"/>
    <w:uiPriority w:val="99"/>
    <w:rsid w:val="00001F11"/>
    <w:pPr>
      <w:shd w:val="clear" w:color="auto" w:fill="FFFFFF"/>
      <w:spacing w:line="240" w:lineRule="atLeast"/>
    </w:pPr>
    <w:rPr>
      <w:rFonts w:ascii="Impact" w:hAnsi="Impact" w:cs="Impact"/>
    </w:rPr>
  </w:style>
  <w:style w:type="paragraph" w:customStyle="1" w:styleId="a2">
    <w:name w:val="Колонтитул"/>
    <w:basedOn w:val="Normal"/>
    <w:link w:val="a1"/>
    <w:uiPriority w:val="99"/>
    <w:rsid w:val="00001F11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locked/>
    <w:rsid w:val="00C918F9"/>
    <w:pPr>
      <w:widowControl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D20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717"/>
    <w:rPr>
      <w:rFonts w:ascii="Times New Roman" w:hAnsi="Times New Roman"/>
      <w:color w:val="000000"/>
      <w:sz w:val="0"/>
      <w:szCs w:val="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223</Words>
  <Characters>1272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Adelev</cp:lastModifiedBy>
  <cp:revision>4</cp:revision>
  <cp:lastPrinted>2020-06-17T05:19:00Z</cp:lastPrinted>
  <dcterms:created xsi:type="dcterms:W3CDTF">2020-06-15T07:31:00Z</dcterms:created>
  <dcterms:modified xsi:type="dcterms:W3CDTF">2020-06-17T05:19:00Z</dcterms:modified>
</cp:coreProperties>
</file>