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56" w:rsidRPr="00F07B2F" w:rsidRDefault="00C95556" w:rsidP="001D1C60">
      <w:pPr>
        <w:jc w:val="center"/>
        <w:rPr>
          <w:lang w:val="uk-UA"/>
        </w:rPr>
      </w:pPr>
      <w:bookmarkStart w:id="0" w:name="_GoBack"/>
      <w:bookmarkEnd w:id="0"/>
      <w:r>
        <w:rPr>
          <w:noProof/>
          <w:lang w:eastAsia="en-US"/>
        </w:rPr>
        <w:t xml:space="preserve"> </w:t>
      </w:r>
      <w:r>
        <w:rPr>
          <w:noProof/>
          <w:lang w:val="uk-UA" w:eastAsia="en-US"/>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6.25pt;visibility:visible" filled="t">
            <v:imagedata r:id="rId7" o:title=""/>
          </v:shape>
        </w:pict>
      </w:r>
    </w:p>
    <w:p w:rsidR="00C95556" w:rsidRPr="00F07B2F" w:rsidRDefault="00C95556" w:rsidP="001D1C60">
      <w:pPr>
        <w:jc w:val="center"/>
        <w:rPr>
          <w:lang w:val="uk-UA"/>
        </w:rPr>
      </w:pPr>
    </w:p>
    <w:p w:rsidR="00C95556" w:rsidRPr="00F07B2F" w:rsidRDefault="00C95556" w:rsidP="001D1C60">
      <w:pPr>
        <w:jc w:val="center"/>
        <w:rPr>
          <w:b/>
          <w:lang w:val="uk-UA"/>
        </w:rPr>
      </w:pPr>
      <w:r w:rsidRPr="00F07B2F">
        <w:rPr>
          <w:b/>
          <w:lang w:val="uk-UA"/>
        </w:rPr>
        <w:t>У К Р А Ї Н А</w:t>
      </w:r>
    </w:p>
    <w:p w:rsidR="00C95556" w:rsidRPr="00F07B2F" w:rsidRDefault="00C95556" w:rsidP="001D1C60">
      <w:pPr>
        <w:jc w:val="center"/>
        <w:rPr>
          <w:b/>
          <w:sz w:val="16"/>
          <w:szCs w:val="16"/>
          <w:lang w:val="uk-UA"/>
        </w:rPr>
      </w:pPr>
    </w:p>
    <w:p w:rsidR="00C95556" w:rsidRPr="00F07B2F" w:rsidRDefault="00C95556" w:rsidP="001D1C60">
      <w:pPr>
        <w:jc w:val="center"/>
        <w:rPr>
          <w:b/>
          <w:lang w:val="uk-UA"/>
        </w:rPr>
      </w:pPr>
      <w:r w:rsidRPr="00F07B2F">
        <w:rPr>
          <w:b/>
          <w:lang w:val="uk-UA"/>
        </w:rPr>
        <w:t>ЗАПОРІЗЬКА ОБЛАСНА РАДА</w:t>
      </w:r>
    </w:p>
    <w:p w:rsidR="00C95556" w:rsidRPr="00F07B2F" w:rsidRDefault="00C95556" w:rsidP="001D1C60">
      <w:pPr>
        <w:jc w:val="center"/>
        <w:rPr>
          <w:b/>
          <w:lang w:val="uk-UA"/>
        </w:rPr>
      </w:pPr>
      <w:r w:rsidRPr="00F07B2F">
        <w:rPr>
          <w:b/>
          <w:lang w:val="uk-UA"/>
        </w:rPr>
        <w:t>сьомого скликання</w:t>
      </w:r>
    </w:p>
    <w:p w:rsidR="00C95556" w:rsidRDefault="00C95556" w:rsidP="001D1C60">
      <w:pPr>
        <w:jc w:val="center"/>
        <w:rPr>
          <w:b/>
          <w:sz w:val="16"/>
          <w:szCs w:val="16"/>
          <w:lang w:val="uk-UA"/>
        </w:rPr>
      </w:pPr>
    </w:p>
    <w:p w:rsidR="00C95556" w:rsidRPr="00F07B2F" w:rsidRDefault="00C95556" w:rsidP="001D1C60">
      <w:pPr>
        <w:jc w:val="center"/>
        <w:rPr>
          <w:b/>
          <w:sz w:val="16"/>
          <w:szCs w:val="16"/>
          <w:lang w:val="uk-UA"/>
        </w:rPr>
      </w:pPr>
    </w:p>
    <w:p w:rsidR="00C95556" w:rsidRPr="00F07B2F" w:rsidRDefault="00C95556" w:rsidP="001D1C60">
      <w:pPr>
        <w:pStyle w:val="Heading1"/>
        <w:numPr>
          <w:ilvl w:val="0"/>
          <w:numId w:val="9"/>
        </w:numPr>
        <w:suppressAutoHyphens/>
        <w:jc w:val="center"/>
        <w:rPr>
          <w:bCs/>
          <w:sz w:val="40"/>
          <w:szCs w:val="40"/>
        </w:rPr>
      </w:pPr>
      <w:r w:rsidRPr="00F07B2F">
        <w:rPr>
          <w:sz w:val="40"/>
          <w:szCs w:val="40"/>
        </w:rPr>
        <w:t xml:space="preserve">Д Е П У Т А Т </w:t>
      </w:r>
    </w:p>
    <w:p w:rsidR="00C95556" w:rsidRDefault="00C95556" w:rsidP="001D1C60">
      <w:pPr>
        <w:jc w:val="center"/>
        <w:rPr>
          <w:lang w:val="uk-UA"/>
        </w:rPr>
      </w:pPr>
    </w:p>
    <w:p w:rsidR="00C95556" w:rsidRPr="00511F42" w:rsidRDefault="00C95556" w:rsidP="001D1C60">
      <w:pPr>
        <w:jc w:val="center"/>
        <w:rPr>
          <w:b/>
          <w:sz w:val="44"/>
          <w:szCs w:val="44"/>
          <w:lang w:val="uk-UA"/>
        </w:rPr>
      </w:pPr>
      <w:r w:rsidRPr="00511F42">
        <w:rPr>
          <w:b/>
          <w:sz w:val="44"/>
          <w:szCs w:val="44"/>
          <w:lang w:val="uk-UA"/>
        </w:rPr>
        <w:t>ХВОСТАК ВАСИЛЬ ВОЛОДИМИРОВИЧ</w:t>
      </w:r>
    </w:p>
    <w:p w:rsidR="00C95556" w:rsidRPr="00F07B2F" w:rsidRDefault="00C95556" w:rsidP="001D1C60">
      <w:pPr>
        <w:jc w:val="center"/>
        <w:rPr>
          <w:lang w:val="uk-UA"/>
        </w:rPr>
      </w:pPr>
    </w:p>
    <w:p w:rsidR="00C95556" w:rsidRPr="00F07B2F" w:rsidRDefault="00C95556" w:rsidP="001D1C60">
      <w:pPr>
        <w:jc w:val="center"/>
        <w:rPr>
          <w:lang w:val="uk-UA"/>
        </w:rPr>
      </w:pPr>
      <w:smartTag w:uri="urn:schemas-microsoft-com:office:smarttags" w:element="metricconverter">
        <w:smartTagPr>
          <w:attr w:name="ProductID" w:val="69107, м"/>
        </w:smartTagPr>
        <w:r w:rsidRPr="00F07B2F">
          <w:rPr>
            <w:lang w:val="uk-UA"/>
          </w:rPr>
          <w:t>69107, м</w:t>
        </w:r>
      </w:smartTag>
      <w:r w:rsidRPr="00F07B2F">
        <w:rPr>
          <w:lang w:val="uk-UA"/>
        </w:rPr>
        <w:t>. Запоріжжя, проспект Соборний, 164</w:t>
      </w:r>
    </w:p>
    <w:p w:rsidR="00C95556" w:rsidRPr="00F07B2F" w:rsidRDefault="00C95556" w:rsidP="001D1C60">
      <w:pPr>
        <w:pBdr>
          <w:bottom w:val="single" w:sz="12" w:space="1" w:color="000000"/>
        </w:pBdr>
        <w:jc w:val="center"/>
        <w:rPr>
          <w:sz w:val="10"/>
          <w:szCs w:val="10"/>
          <w:lang w:val="uk-UA"/>
        </w:rPr>
      </w:pPr>
    </w:p>
    <w:p w:rsidR="00C95556" w:rsidRDefault="00C95556" w:rsidP="001D1C60">
      <w:pPr>
        <w:shd w:val="clear" w:color="auto" w:fill="FFFFFF"/>
        <w:jc w:val="both"/>
        <w:rPr>
          <w:sz w:val="16"/>
          <w:szCs w:val="16"/>
          <w:lang w:val="uk-UA"/>
        </w:rPr>
      </w:pPr>
    </w:p>
    <w:p w:rsidR="00C95556" w:rsidRDefault="00C95556" w:rsidP="001D1C60">
      <w:pPr>
        <w:shd w:val="clear" w:color="auto" w:fill="FFFFFF"/>
        <w:jc w:val="both"/>
        <w:rPr>
          <w:lang w:val="uk-UA"/>
        </w:rPr>
      </w:pPr>
      <w:r w:rsidRPr="00F07B2F">
        <w:rPr>
          <w:lang w:val="uk-UA"/>
        </w:rPr>
        <w:tab/>
      </w:r>
      <w:r w:rsidRPr="00F07B2F">
        <w:rPr>
          <w:lang w:val="uk-UA"/>
        </w:rPr>
        <w:tab/>
      </w:r>
    </w:p>
    <w:p w:rsidR="00C95556" w:rsidRPr="00BD27BC" w:rsidRDefault="00C95556" w:rsidP="001D53C9">
      <w:pPr>
        <w:shd w:val="clear" w:color="auto" w:fill="FFFFFF"/>
        <w:spacing w:line="360" w:lineRule="auto"/>
        <w:ind w:left="5700"/>
        <w:jc w:val="both"/>
        <w:rPr>
          <w:sz w:val="28"/>
          <w:szCs w:val="28"/>
          <w:lang w:val="uk-UA"/>
        </w:rPr>
      </w:pPr>
      <w:r w:rsidRPr="00BD27BC">
        <w:rPr>
          <w:sz w:val="28"/>
          <w:szCs w:val="28"/>
          <w:lang w:val="uk-UA"/>
        </w:rPr>
        <w:t xml:space="preserve">Голові Запорізької </w:t>
      </w:r>
    </w:p>
    <w:p w:rsidR="00C95556" w:rsidRDefault="00C95556" w:rsidP="001D53C9">
      <w:pPr>
        <w:shd w:val="clear" w:color="auto" w:fill="FFFFFF"/>
        <w:spacing w:line="360" w:lineRule="auto"/>
        <w:ind w:left="5700"/>
        <w:jc w:val="both"/>
        <w:rPr>
          <w:sz w:val="28"/>
          <w:szCs w:val="28"/>
          <w:lang w:val="uk-UA"/>
        </w:rPr>
      </w:pPr>
      <w:r>
        <w:rPr>
          <w:sz w:val="28"/>
          <w:szCs w:val="28"/>
          <w:lang w:val="uk-UA"/>
        </w:rPr>
        <w:t>обласної ради</w:t>
      </w:r>
    </w:p>
    <w:p w:rsidR="00C95556" w:rsidRDefault="00C95556" w:rsidP="001D53C9">
      <w:pPr>
        <w:shd w:val="clear" w:color="auto" w:fill="FFFFFF"/>
        <w:spacing w:line="360" w:lineRule="auto"/>
        <w:ind w:left="5700"/>
        <w:jc w:val="both"/>
        <w:rPr>
          <w:sz w:val="28"/>
          <w:szCs w:val="28"/>
          <w:lang w:val="uk-UA"/>
        </w:rPr>
      </w:pPr>
      <w:r>
        <w:rPr>
          <w:sz w:val="28"/>
          <w:szCs w:val="28"/>
          <w:lang w:val="uk-UA"/>
        </w:rPr>
        <w:t xml:space="preserve">Григорію </w:t>
      </w:r>
      <w:r w:rsidRPr="00BD27BC">
        <w:rPr>
          <w:sz w:val="28"/>
          <w:szCs w:val="28"/>
          <w:lang w:val="uk-UA"/>
        </w:rPr>
        <w:t>С</w:t>
      </w:r>
      <w:r>
        <w:rPr>
          <w:sz w:val="28"/>
          <w:szCs w:val="28"/>
          <w:lang w:val="uk-UA"/>
        </w:rPr>
        <w:t>АМАРДАКУ</w:t>
      </w:r>
    </w:p>
    <w:p w:rsidR="00C95556" w:rsidRDefault="00C95556" w:rsidP="00BD27BC">
      <w:pPr>
        <w:shd w:val="clear" w:color="auto" w:fill="FFFFFF"/>
        <w:jc w:val="center"/>
        <w:rPr>
          <w:sz w:val="28"/>
          <w:szCs w:val="28"/>
          <w:lang w:val="uk-UA"/>
        </w:rPr>
      </w:pPr>
    </w:p>
    <w:p w:rsidR="00C95556" w:rsidRPr="00BD27BC" w:rsidRDefault="00C95556" w:rsidP="00BD27BC">
      <w:pPr>
        <w:shd w:val="clear" w:color="auto" w:fill="FFFFFF"/>
        <w:jc w:val="center"/>
        <w:rPr>
          <w:sz w:val="28"/>
          <w:szCs w:val="28"/>
          <w:lang w:val="uk-UA"/>
        </w:rPr>
      </w:pPr>
      <w:r w:rsidRPr="00BD27BC">
        <w:rPr>
          <w:sz w:val="28"/>
          <w:szCs w:val="28"/>
          <w:lang w:val="uk-UA"/>
        </w:rPr>
        <w:t>Шановний Григорію Вікторовичу!</w:t>
      </w:r>
    </w:p>
    <w:p w:rsidR="00C95556" w:rsidRDefault="00C95556" w:rsidP="00FC778E">
      <w:pPr>
        <w:shd w:val="clear" w:color="auto" w:fill="FFFFFF"/>
        <w:ind w:firstLine="800"/>
        <w:rPr>
          <w:lang w:val="uk-UA"/>
        </w:rPr>
      </w:pPr>
    </w:p>
    <w:p w:rsidR="00C95556" w:rsidRDefault="00C95556" w:rsidP="00511F42">
      <w:pPr>
        <w:ind w:firstLine="700"/>
        <w:jc w:val="both"/>
        <w:rPr>
          <w:sz w:val="28"/>
          <w:szCs w:val="28"/>
          <w:lang w:val="uk-UA"/>
        </w:rPr>
      </w:pPr>
      <w:r w:rsidRPr="00511F42">
        <w:rPr>
          <w:sz w:val="28"/>
          <w:szCs w:val="28"/>
          <w:shd w:val="clear" w:color="auto" w:fill="FFFFFF"/>
          <w:lang w:val="uk-UA"/>
        </w:rPr>
        <w:t xml:space="preserve">Керуючись підпунктом 6 пункту 2 статті 19 Закону України «Про статус депутатів місцевих рад» </w:t>
      </w:r>
      <w:r w:rsidRPr="00394DFA">
        <w:rPr>
          <w:b/>
          <w:sz w:val="28"/>
          <w:szCs w:val="28"/>
          <w:shd w:val="clear" w:color="auto" w:fill="FFFFFF"/>
          <w:lang w:val="uk-UA"/>
        </w:rPr>
        <w:t xml:space="preserve">вношу пропозицію до проєкту рішення </w:t>
      </w:r>
      <w:r w:rsidRPr="00394DFA">
        <w:rPr>
          <w:b/>
          <w:sz w:val="28"/>
          <w:szCs w:val="28"/>
          <w:lang w:val="uk-UA"/>
        </w:rPr>
        <w:t xml:space="preserve">«Про створення комунального некомерційного підприємства «Санаторій медичної реабілітації «Глорія» Запорізької обласної ради» </w:t>
      </w:r>
      <w:r w:rsidRPr="00511F42">
        <w:rPr>
          <w:sz w:val="28"/>
          <w:szCs w:val="28"/>
          <w:lang w:val="uk-UA"/>
        </w:rPr>
        <w:t xml:space="preserve"> (далі – проєкт рішення), а саме</w:t>
      </w:r>
      <w:r>
        <w:rPr>
          <w:sz w:val="28"/>
          <w:szCs w:val="28"/>
          <w:lang w:val="uk-UA"/>
        </w:rPr>
        <w:t xml:space="preserve">: </w:t>
      </w:r>
    </w:p>
    <w:p w:rsidR="00C95556" w:rsidRDefault="00C95556" w:rsidP="00F47C78">
      <w:pPr>
        <w:ind w:firstLine="700"/>
        <w:jc w:val="both"/>
        <w:rPr>
          <w:sz w:val="28"/>
          <w:szCs w:val="28"/>
          <w:lang w:val="uk-UA"/>
        </w:rPr>
      </w:pPr>
    </w:p>
    <w:p w:rsidR="00C95556" w:rsidRPr="00F47C78" w:rsidRDefault="00C95556" w:rsidP="00F47C78">
      <w:pPr>
        <w:ind w:firstLine="700"/>
        <w:jc w:val="both"/>
        <w:rPr>
          <w:sz w:val="28"/>
          <w:szCs w:val="28"/>
          <w:lang w:val="uk-UA"/>
        </w:rPr>
      </w:pPr>
      <w:r w:rsidRPr="00F47C78">
        <w:rPr>
          <w:sz w:val="28"/>
          <w:szCs w:val="28"/>
          <w:lang w:val="uk-UA"/>
        </w:rPr>
        <w:t>1. В проєкті рішення:</w:t>
      </w:r>
    </w:p>
    <w:p w:rsidR="00C95556" w:rsidRDefault="00C95556" w:rsidP="003423C0">
      <w:pPr>
        <w:pStyle w:val="Footer"/>
        <w:tabs>
          <w:tab w:val="clear" w:pos="4677"/>
          <w:tab w:val="center" w:pos="1200"/>
        </w:tabs>
        <w:ind w:firstLine="700"/>
        <w:jc w:val="both"/>
        <w:rPr>
          <w:sz w:val="28"/>
          <w:szCs w:val="28"/>
          <w:lang w:val="uk-UA"/>
        </w:rPr>
      </w:pPr>
      <w:r>
        <w:rPr>
          <w:sz w:val="28"/>
          <w:szCs w:val="28"/>
          <w:lang w:val="uk-UA"/>
        </w:rPr>
        <w:t>1) пункт 6 викласти в новій редакції:</w:t>
      </w:r>
    </w:p>
    <w:p w:rsidR="00C95556" w:rsidRPr="0046646D" w:rsidRDefault="00C95556" w:rsidP="00511F42">
      <w:pPr>
        <w:ind w:firstLine="709"/>
        <w:jc w:val="both"/>
        <w:rPr>
          <w:sz w:val="28"/>
          <w:szCs w:val="28"/>
          <w:lang w:val="uk-UA"/>
        </w:rPr>
      </w:pPr>
      <w:r>
        <w:rPr>
          <w:sz w:val="28"/>
          <w:szCs w:val="28"/>
          <w:lang w:val="uk-UA"/>
        </w:rPr>
        <w:t xml:space="preserve">«6. </w:t>
      </w:r>
      <w:r w:rsidRPr="0046646D">
        <w:rPr>
          <w:sz w:val="28"/>
          <w:szCs w:val="28"/>
          <w:lang w:val="uk-UA"/>
        </w:rPr>
        <w:t>Призначити директор</w:t>
      </w:r>
      <w:r>
        <w:rPr>
          <w:sz w:val="28"/>
          <w:szCs w:val="28"/>
          <w:lang w:val="uk-UA"/>
        </w:rPr>
        <w:t>ом</w:t>
      </w:r>
      <w:r w:rsidRPr="0046646D">
        <w:rPr>
          <w:sz w:val="28"/>
          <w:szCs w:val="28"/>
          <w:lang w:val="uk-UA"/>
        </w:rPr>
        <w:t xml:space="preserve"> комунального некомерційного підприємства «Санаторій медичної реабілітації «Глорія» Запорізької обласної ради </w:t>
      </w:r>
      <w:r>
        <w:rPr>
          <w:sz w:val="28"/>
          <w:szCs w:val="28"/>
          <w:lang w:val="uk-UA"/>
        </w:rPr>
        <w:t>ЮРКІВ Валентину</w:t>
      </w:r>
      <w:r w:rsidRPr="0046646D">
        <w:rPr>
          <w:sz w:val="28"/>
          <w:szCs w:val="28"/>
          <w:lang w:val="uk-UA"/>
        </w:rPr>
        <w:t xml:space="preserve"> Юріївн</w:t>
      </w:r>
      <w:r>
        <w:rPr>
          <w:sz w:val="28"/>
          <w:szCs w:val="28"/>
          <w:lang w:val="uk-UA"/>
        </w:rPr>
        <w:t>у</w:t>
      </w:r>
      <w:r w:rsidRPr="0046646D">
        <w:rPr>
          <w:sz w:val="28"/>
          <w:szCs w:val="28"/>
          <w:lang w:val="uk-UA"/>
        </w:rPr>
        <w:t xml:space="preserve"> </w:t>
      </w:r>
      <w:r>
        <w:rPr>
          <w:sz w:val="28"/>
          <w:szCs w:val="28"/>
          <w:lang w:val="uk-UA"/>
        </w:rPr>
        <w:t>з 17.03.2020</w:t>
      </w:r>
      <w:r w:rsidRPr="0046646D">
        <w:rPr>
          <w:sz w:val="28"/>
          <w:szCs w:val="28"/>
          <w:lang w:val="uk-UA"/>
        </w:rPr>
        <w:t xml:space="preserve"> </w:t>
      </w:r>
      <w:r>
        <w:rPr>
          <w:sz w:val="28"/>
          <w:szCs w:val="28"/>
          <w:lang w:val="uk-UA"/>
        </w:rPr>
        <w:t>і укласти з нею контракт строком на 5 (п’ять) років, до 17.03.2025 (включно)</w:t>
      </w:r>
      <w:r w:rsidRPr="00474EF8">
        <w:rPr>
          <w:sz w:val="28"/>
          <w:szCs w:val="28"/>
          <w:lang w:val="uk-UA"/>
        </w:rPr>
        <w:t xml:space="preserve"> </w:t>
      </w:r>
      <w:r>
        <w:rPr>
          <w:sz w:val="28"/>
          <w:szCs w:val="28"/>
          <w:lang w:val="uk-UA"/>
        </w:rPr>
        <w:t>у редакції, яка додається</w:t>
      </w:r>
      <w:r w:rsidRPr="0046646D">
        <w:rPr>
          <w:sz w:val="28"/>
          <w:szCs w:val="28"/>
          <w:lang w:val="uk-UA"/>
        </w:rPr>
        <w:t>.</w:t>
      </w:r>
    </w:p>
    <w:p w:rsidR="00C95556" w:rsidRDefault="00C95556" w:rsidP="00511F42">
      <w:pPr>
        <w:ind w:firstLine="709"/>
        <w:jc w:val="both"/>
        <w:rPr>
          <w:sz w:val="28"/>
          <w:szCs w:val="28"/>
          <w:lang w:val="uk-UA"/>
        </w:rPr>
      </w:pPr>
    </w:p>
    <w:p w:rsidR="00C95556" w:rsidRDefault="00C95556" w:rsidP="00395FBD">
      <w:pPr>
        <w:jc w:val="both"/>
        <w:rPr>
          <w:sz w:val="28"/>
          <w:szCs w:val="28"/>
          <w:lang w:val="uk-UA"/>
        </w:rPr>
      </w:pPr>
      <w:r w:rsidRPr="0046646D">
        <w:rPr>
          <w:sz w:val="28"/>
          <w:szCs w:val="28"/>
          <w:lang w:val="uk-UA"/>
        </w:rPr>
        <w:t xml:space="preserve">Підстава: заява </w:t>
      </w:r>
      <w:r>
        <w:rPr>
          <w:sz w:val="28"/>
          <w:szCs w:val="28"/>
          <w:lang w:val="uk-UA"/>
        </w:rPr>
        <w:t>Юрків</w:t>
      </w:r>
      <w:r w:rsidRPr="0046646D">
        <w:rPr>
          <w:sz w:val="28"/>
          <w:szCs w:val="28"/>
          <w:lang w:val="uk-UA"/>
        </w:rPr>
        <w:t xml:space="preserve"> В.</w:t>
      </w:r>
      <w:r>
        <w:rPr>
          <w:sz w:val="28"/>
          <w:szCs w:val="28"/>
          <w:lang w:val="uk-UA"/>
        </w:rPr>
        <w:t xml:space="preserve"> Ю.</w:t>
      </w:r>
      <w:r w:rsidRPr="0046646D">
        <w:rPr>
          <w:sz w:val="28"/>
          <w:szCs w:val="28"/>
          <w:lang w:val="uk-UA"/>
        </w:rPr>
        <w:t xml:space="preserve"> від </w:t>
      </w:r>
      <w:r>
        <w:rPr>
          <w:sz w:val="28"/>
          <w:szCs w:val="28"/>
          <w:lang w:val="uk-UA"/>
        </w:rPr>
        <w:t>24.02.2020.»;</w:t>
      </w:r>
    </w:p>
    <w:p w:rsidR="00C95556" w:rsidRDefault="00C95556" w:rsidP="00511F42">
      <w:pPr>
        <w:ind w:firstLine="709"/>
        <w:jc w:val="both"/>
        <w:rPr>
          <w:sz w:val="28"/>
          <w:szCs w:val="28"/>
          <w:lang w:val="uk-UA"/>
        </w:rPr>
      </w:pPr>
    </w:p>
    <w:p w:rsidR="00C95556" w:rsidRDefault="00C95556" w:rsidP="00FF327B">
      <w:pPr>
        <w:pStyle w:val="Footer"/>
        <w:tabs>
          <w:tab w:val="clear" w:pos="4677"/>
          <w:tab w:val="center" w:pos="1200"/>
        </w:tabs>
        <w:ind w:firstLine="700"/>
        <w:jc w:val="both"/>
        <w:rPr>
          <w:sz w:val="28"/>
          <w:szCs w:val="28"/>
          <w:lang w:val="uk-UA"/>
        </w:rPr>
      </w:pPr>
      <w:r>
        <w:rPr>
          <w:sz w:val="28"/>
          <w:szCs w:val="28"/>
          <w:lang w:val="uk-UA"/>
        </w:rPr>
        <w:t>2)  пункт 7 викласти в новій редакції:</w:t>
      </w:r>
    </w:p>
    <w:p w:rsidR="00C95556" w:rsidRDefault="00C95556" w:rsidP="00FF327B">
      <w:pPr>
        <w:widowControl w:val="0"/>
        <w:tabs>
          <w:tab w:val="left" w:pos="1843"/>
        </w:tabs>
        <w:spacing w:after="240"/>
        <w:ind w:firstLine="709"/>
        <w:jc w:val="both"/>
        <w:rPr>
          <w:sz w:val="28"/>
          <w:szCs w:val="28"/>
          <w:lang w:val="uk-UA"/>
        </w:rPr>
      </w:pPr>
      <w:r>
        <w:rPr>
          <w:sz w:val="28"/>
          <w:szCs w:val="28"/>
          <w:lang w:val="uk-UA"/>
        </w:rPr>
        <w:t xml:space="preserve">«7. </w:t>
      </w:r>
      <w:r w:rsidRPr="00524C35">
        <w:rPr>
          <w:color w:val="000000"/>
          <w:sz w:val="28"/>
          <w:szCs w:val="28"/>
          <w:shd w:val="clear" w:color="auto" w:fill="FFFFFF"/>
          <w:lang w:val="uk-UA" w:eastAsia="en-US"/>
        </w:rPr>
        <w:t xml:space="preserve">Здійснювати оплату праці </w:t>
      </w:r>
      <w:r>
        <w:rPr>
          <w:sz w:val="28"/>
          <w:szCs w:val="28"/>
          <w:lang w:val="uk-UA"/>
        </w:rPr>
        <w:t>ЮРКІВ</w:t>
      </w:r>
      <w:r w:rsidRPr="00524C35">
        <w:rPr>
          <w:color w:val="000000"/>
          <w:sz w:val="28"/>
          <w:szCs w:val="28"/>
          <w:shd w:val="clear" w:color="auto" w:fill="FFFFFF"/>
          <w:lang w:val="uk-UA" w:eastAsia="en-US"/>
        </w:rPr>
        <w:t xml:space="preserve"> Валентин</w:t>
      </w:r>
      <w:r>
        <w:rPr>
          <w:color w:val="000000"/>
          <w:sz w:val="28"/>
          <w:szCs w:val="28"/>
          <w:shd w:val="clear" w:color="auto" w:fill="FFFFFF"/>
          <w:lang w:val="uk-UA" w:eastAsia="en-US"/>
        </w:rPr>
        <w:t>і</w:t>
      </w:r>
      <w:r w:rsidRPr="00524C35">
        <w:rPr>
          <w:color w:val="000000"/>
          <w:sz w:val="28"/>
          <w:szCs w:val="28"/>
          <w:shd w:val="clear" w:color="auto" w:fill="FFFFFF"/>
          <w:lang w:val="uk-UA" w:eastAsia="en-US"/>
        </w:rPr>
        <w:t xml:space="preserve"> Юріївн</w:t>
      </w:r>
      <w:r>
        <w:rPr>
          <w:color w:val="000000"/>
          <w:sz w:val="28"/>
          <w:szCs w:val="28"/>
          <w:shd w:val="clear" w:color="auto" w:fill="FFFFFF"/>
          <w:lang w:val="uk-UA" w:eastAsia="en-US"/>
        </w:rPr>
        <w:t>і</w:t>
      </w:r>
      <w:r w:rsidRPr="00524C35">
        <w:rPr>
          <w:color w:val="000000"/>
          <w:sz w:val="28"/>
          <w:szCs w:val="28"/>
          <w:shd w:val="clear" w:color="auto" w:fill="FFFFFF"/>
          <w:lang w:val="uk-UA" w:eastAsia="en-US"/>
        </w:rPr>
        <w:t>, директор</w:t>
      </w:r>
      <w:r>
        <w:rPr>
          <w:color w:val="000000"/>
          <w:sz w:val="28"/>
          <w:szCs w:val="28"/>
          <w:shd w:val="clear" w:color="auto" w:fill="FFFFFF"/>
          <w:lang w:val="uk-UA" w:eastAsia="en-US"/>
        </w:rPr>
        <w:t>у</w:t>
      </w:r>
      <w:r w:rsidRPr="00524C35">
        <w:rPr>
          <w:color w:val="000000"/>
          <w:sz w:val="28"/>
          <w:szCs w:val="28"/>
          <w:shd w:val="clear" w:color="auto" w:fill="FFFFFF"/>
          <w:lang w:val="uk-UA" w:eastAsia="en-US"/>
        </w:rPr>
        <w:t xml:space="preserve"> комунального некомерційного підприємства «Санаторій медичної реабілітації «Глорія» Запорізької обласної ради</w:t>
      </w:r>
      <w:r>
        <w:rPr>
          <w:color w:val="000000"/>
          <w:sz w:val="28"/>
          <w:szCs w:val="28"/>
          <w:shd w:val="clear" w:color="auto" w:fill="FFFFFF"/>
          <w:lang w:val="uk-UA" w:eastAsia="en-US"/>
        </w:rPr>
        <w:t xml:space="preserve"> (надалі - Керівник)</w:t>
      </w:r>
      <w:r w:rsidRPr="00524C35">
        <w:rPr>
          <w:color w:val="000000"/>
          <w:sz w:val="28"/>
          <w:szCs w:val="28"/>
          <w:shd w:val="clear" w:color="auto" w:fill="FFFFFF"/>
          <w:lang w:val="uk-UA" w:eastAsia="en-US"/>
        </w:rPr>
        <w:t>, на підставі розрахунку посадового окла</w:t>
      </w:r>
      <w:r>
        <w:rPr>
          <w:color w:val="000000"/>
          <w:sz w:val="28"/>
          <w:szCs w:val="28"/>
          <w:shd w:val="clear" w:color="auto" w:fill="FFFFFF"/>
          <w:lang w:val="uk-UA" w:eastAsia="en-US"/>
        </w:rPr>
        <w:t>ду та інших умов оплати праці</w:t>
      </w:r>
      <w:r w:rsidRPr="00524C35">
        <w:rPr>
          <w:color w:val="000000"/>
          <w:sz w:val="28"/>
          <w:szCs w:val="28"/>
          <w:shd w:val="clear" w:color="auto" w:fill="FFFFFF"/>
          <w:lang w:val="uk-UA" w:eastAsia="en-US"/>
        </w:rPr>
        <w:t>, здійсненого Департаментом охорони здоров’я Запорізької обласної державної адміністрації (</w:t>
      </w:r>
      <w:r>
        <w:rPr>
          <w:color w:val="000000"/>
          <w:sz w:val="28"/>
          <w:szCs w:val="28"/>
          <w:shd w:val="clear" w:color="auto" w:fill="FFFFFF"/>
          <w:lang w:val="uk-UA" w:eastAsia="en-US"/>
        </w:rPr>
        <w:t>на</w:t>
      </w:r>
      <w:r w:rsidRPr="00524C35">
        <w:rPr>
          <w:color w:val="000000"/>
          <w:sz w:val="28"/>
          <w:szCs w:val="28"/>
          <w:shd w:val="clear" w:color="auto" w:fill="FFFFFF"/>
          <w:lang w:val="uk-UA" w:eastAsia="en-US"/>
        </w:rPr>
        <w:t>далі - Департамент) з додержанням вимог чинного законодавства України з оплати праці</w:t>
      </w:r>
      <w:r>
        <w:rPr>
          <w:color w:val="000000"/>
          <w:sz w:val="28"/>
          <w:szCs w:val="28"/>
          <w:shd w:val="clear" w:color="auto" w:fill="FFFFFF"/>
          <w:lang w:val="uk-UA" w:eastAsia="en-US"/>
        </w:rPr>
        <w:t xml:space="preserve"> до </w:t>
      </w:r>
      <w:r w:rsidRPr="009E478A">
        <w:rPr>
          <w:sz w:val="28"/>
          <w:szCs w:val="28"/>
          <w:lang w:val="uk-UA"/>
        </w:rPr>
        <w:t xml:space="preserve">приведення укладеного контракту у відповідність із Типовою формою контракту з керівником державного, комунального закладу охорони здоров’я, що діє в організаційно-правовій формі казенного або комунального некомерційного підприємства, затвердженою постановою Кабінету Міністрів України від 21.08.2019 № 792 «Про затвердження Порядку укладення контракту з керівником державного, комунального закладу охорони здоров’я та типових форм контракту з керівником державного, комунального закладу охорони здоров’я», відповідно до прийнятого </w:t>
      </w:r>
      <w:r>
        <w:rPr>
          <w:sz w:val="28"/>
          <w:szCs w:val="28"/>
          <w:lang w:val="uk-UA"/>
        </w:rPr>
        <w:t>надалі</w:t>
      </w:r>
      <w:r w:rsidRPr="009E478A">
        <w:rPr>
          <w:sz w:val="28"/>
          <w:szCs w:val="28"/>
          <w:lang w:val="uk-UA"/>
        </w:rPr>
        <w:t xml:space="preserve"> рішення </w:t>
      </w:r>
      <w:r>
        <w:rPr>
          <w:sz w:val="28"/>
          <w:szCs w:val="28"/>
          <w:lang w:val="uk-UA"/>
        </w:rPr>
        <w:t xml:space="preserve">Запорізької </w:t>
      </w:r>
      <w:r w:rsidRPr="009E478A">
        <w:rPr>
          <w:sz w:val="28"/>
          <w:szCs w:val="28"/>
          <w:lang w:val="uk-UA"/>
        </w:rPr>
        <w:t>обласної ради</w:t>
      </w:r>
      <w:r>
        <w:rPr>
          <w:sz w:val="28"/>
          <w:szCs w:val="28"/>
          <w:lang w:val="uk-UA"/>
        </w:rPr>
        <w:t>, з огляду на таке:</w:t>
      </w:r>
    </w:p>
    <w:p w:rsidR="00C95556" w:rsidRPr="00800C48" w:rsidRDefault="00C95556" w:rsidP="00A66097">
      <w:pPr>
        <w:pStyle w:val="Standard"/>
        <w:tabs>
          <w:tab w:val="left" w:pos="993"/>
        </w:tabs>
        <w:ind w:firstLine="600"/>
        <w:jc w:val="both"/>
        <w:rPr>
          <w:rFonts w:cs="Times New Roman"/>
          <w:sz w:val="28"/>
          <w:szCs w:val="28"/>
        </w:rPr>
      </w:pPr>
      <w:r>
        <w:rPr>
          <w:rFonts w:cs="Times New Roman"/>
          <w:sz w:val="28"/>
          <w:szCs w:val="28"/>
        </w:rPr>
        <w:t>з</w:t>
      </w:r>
      <w:r w:rsidRPr="00800C48">
        <w:rPr>
          <w:rFonts w:cs="Times New Roman"/>
          <w:sz w:val="28"/>
          <w:szCs w:val="28"/>
        </w:rPr>
        <w:t>а виконання обов'язків, передбачених контрактом, Керівникові нараховується заробітна плата в межах фонду оплати праці, виходячи з установлених:</w:t>
      </w:r>
    </w:p>
    <w:p w:rsidR="00C95556" w:rsidRPr="00800C48" w:rsidRDefault="00C95556" w:rsidP="00A66097">
      <w:pPr>
        <w:pStyle w:val="HTMLPreformatted"/>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w:t>
      </w:r>
      <w:r w:rsidRPr="00800C48">
        <w:rPr>
          <w:rFonts w:ascii="Times New Roman" w:hAnsi="Times New Roman" w:cs="Times New Roman"/>
          <w:color w:val="000000"/>
          <w:sz w:val="28"/>
          <w:szCs w:val="28"/>
        </w:rPr>
        <w:t>адового окладу, встановленого відповідно до постанови Кабінету Міністрів України від 30.08.2002 № 1298 «</w:t>
      </w:r>
      <w:r w:rsidRPr="00800C48">
        <w:rPr>
          <w:rFonts w:ascii="Times New Roman" w:hAnsi="Times New Roman" w:cs="Times New Roman"/>
          <w:bCs/>
          <w:color w:val="000000"/>
          <w:sz w:val="28"/>
          <w:szCs w:val="28"/>
          <w:shd w:val="clear" w:color="auto" w:fill="FFFFFF"/>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800C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(із змінами) (далі – Постанова);</w:t>
      </w:r>
    </w:p>
    <w:p w:rsidR="00C95556" w:rsidRPr="00800C48" w:rsidRDefault="00C95556" w:rsidP="00A66097">
      <w:pPr>
        <w:pStyle w:val="HTMLPreformatted"/>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z w:val="28"/>
          <w:szCs w:val="28"/>
        </w:rPr>
        <w:t>пі</w:t>
      </w:r>
      <w:r w:rsidRPr="00800C48">
        <w:rPr>
          <w:rFonts w:ascii="Times New Roman" w:hAnsi="Times New Roman" w:cs="Times New Roman"/>
          <w:color w:val="000000"/>
          <w:sz w:val="28"/>
          <w:szCs w:val="28"/>
        </w:rPr>
        <w:t>двищень посадового окладу (за наявність кваліфікаційної категорії, за роботу у шкідливих та важких умовах тощо)</w:t>
      </w:r>
      <w:r>
        <w:rPr>
          <w:rFonts w:ascii="Times New Roman" w:hAnsi="Times New Roman" w:cs="Times New Roman"/>
          <w:color w:val="000000"/>
          <w:sz w:val="28"/>
          <w:szCs w:val="28"/>
        </w:rPr>
        <w:t>;</w:t>
      </w:r>
    </w:p>
    <w:p w:rsidR="00C95556" w:rsidRPr="00800C48" w:rsidRDefault="00C95556" w:rsidP="00A66097">
      <w:pPr>
        <w:pStyle w:val="Standard"/>
        <w:autoSpaceDE w:val="0"/>
        <w:ind w:firstLine="709"/>
        <w:jc w:val="both"/>
        <w:rPr>
          <w:rFonts w:cs="Times New Roman"/>
          <w:sz w:val="28"/>
          <w:szCs w:val="28"/>
        </w:rPr>
      </w:pPr>
      <w:r>
        <w:rPr>
          <w:rFonts w:cs="Times New Roman"/>
          <w:sz w:val="28"/>
          <w:szCs w:val="28"/>
        </w:rPr>
        <w:t>н</w:t>
      </w:r>
      <w:r w:rsidRPr="00800C48">
        <w:rPr>
          <w:rFonts w:cs="Times New Roman"/>
          <w:sz w:val="28"/>
          <w:szCs w:val="28"/>
        </w:rPr>
        <w:t>адбавок (за вислугу років, високі досягнення у праці, почесне звання тощо).</w:t>
      </w:r>
    </w:p>
    <w:p w:rsidR="00C95556" w:rsidRPr="00800C48" w:rsidRDefault="00C95556" w:rsidP="00A66097">
      <w:pPr>
        <w:pStyle w:val="Standard"/>
        <w:autoSpaceDE w:val="0"/>
        <w:ind w:firstLine="709"/>
        <w:jc w:val="both"/>
        <w:rPr>
          <w:rFonts w:cs="Times New Roman"/>
          <w:color w:val="000000"/>
          <w:sz w:val="28"/>
          <w:szCs w:val="28"/>
        </w:rPr>
      </w:pPr>
      <w:r w:rsidRPr="00800C48">
        <w:rPr>
          <w:rFonts w:cs="Times New Roman"/>
          <w:color w:val="000000"/>
          <w:sz w:val="28"/>
          <w:szCs w:val="28"/>
        </w:rPr>
        <w:t>Надбавка за високі досягнення у праці; виконання особливо важливої роботи (на строк її виконання); складність, напруженість у роботі встановлюється відповідно до Постанови у розмірі 50 відсотків посадового окладу.</w:t>
      </w:r>
    </w:p>
    <w:p w:rsidR="00C95556" w:rsidRPr="00800C48" w:rsidRDefault="00C95556" w:rsidP="00A66097">
      <w:pPr>
        <w:pStyle w:val="Standard"/>
        <w:autoSpaceDE w:val="0"/>
        <w:ind w:firstLine="709"/>
        <w:jc w:val="both"/>
        <w:rPr>
          <w:rFonts w:cs="Times New Roman"/>
          <w:color w:val="000000"/>
          <w:sz w:val="28"/>
          <w:szCs w:val="28"/>
        </w:rPr>
      </w:pPr>
      <w:r w:rsidRPr="00800C48">
        <w:rPr>
          <w:rFonts w:cs="Times New Roman"/>
          <w:color w:val="000000"/>
          <w:sz w:val="28"/>
          <w:szCs w:val="28"/>
        </w:rPr>
        <w:t>У разі несвоєчасного виконання завдань, погіршення якості роботи і порушення трудової дисципліни зазначена надбавка може бути скасована або зменшена відповідним наказом Департаменту за погодженням з керівництвом</w:t>
      </w:r>
      <w:r>
        <w:rPr>
          <w:rFonts w:cs="Times New Roman"/>
          <w:color w:val="000000"/>
          <w:sz w:val="28"/>
          <w:szCs w:val="28"/>
        </w:rPr>
        <w:t xml:space="preserve"> Запорізької обласної ради (надалі – </w:t>
      </w:r>
      <w:r w:rsidRPr="00800C48">
        <w:rPr>
          <w:rFonts w:cs="Times New Roman"/>
          <w:color w:val="000000"/>
          <w:sz w:val="28"/>
          <w:szCs w:val="28"/>
        </w:rPr>
        <w:t>Орган управління</w:t>
      </w:r>
      <w:r>
        <w:rPr>
          <w:rFonts w:cs="Times New Roman"/>
          <w:color w:val="000000"/>
          <w:sz w:val="28"/>
          <w:szCs w:val="28"/>
        </w:rPr>
        <w:t>);</w:t>
      </w:r>
    </w:p>
    <w:p w:rsidR="00C95556" w:rsidRDefault="00C95556" w:rsidP="00A66097">
      <w:pPr>
        <w:pStyle w:val="Standard"/>
        <w:autoSpaceDE w:val="0"/>
        <w:ind w:firstLine="709"/>
        <w:jc w:val="both"/>
        <w:rPr>
          <w:rFonts w:cs="Times New Roman"/>
          <w:color w:val="000000"/>
          <w:sz w:val="28"/>
          <w:szCs w:val="28"/>
        </w:rPr>
      </w:pPr>
      <w:r>
        <w:rPr>
          <w:rFonts w:cs="Times New Roman"/>
          <w:color w:val="000000"/>
          <w:sz w:val="28"/>
          <w:szCs w:val="28"/>
        </w:rPr>
        <w:t>д</w:t>
      </w:r>
      <w:r w:rsidRPr="00800C48">
        <w:rPr>
          <w:rFonts w:cs="Times New Roman"/>
          <w:color w:val="000000"/>
          <w:sz w:val="28"/>
          <w:szCs w:val="28"/>
        </w:rPr>
        <w:t>оплат (за науковий ступінь тощо)</w:t>
      </w:r>
      <w:r>
        <w:rPr>
          <w:rFonts w:cs="Times New Roman"/>
          <w:color w:val="000000"/>
          <w:sz w:val="28"/>
          <w:szCs w:val="28"/>
        </w:rPr>
        <w:t>;</w:t>
      </w:r>
    </w:p>
    <w:p w:rsidR="00C95556" w:rsidRPr="00800C48" w:rsidRDefault="00C95556" w:rsidP="00395FBD">
      <w:pPr>
        <w:pStyle w:val="ParagraphStyle"/>
        <w:spacing w:after="120"/>
        <w:ind w:firstLine="709"/>
        <w:jc w:val="both"/>
        <w:rPr>
          <w:rFonts w:ascii="Times New Roman" w:hAnsi="Times New Roman" w:cs="Times New Roman"/>
          <w:sz w:val="28"/>
          <w:szCs w:val="28"/>
        </w:rPr>
      </w:pPr>
      <w:r>
        <w:rPr>
          <w:rStyle w:val="FontStyle"/>
          <w:rFonts w:ascii="Times New Roman" w:hAnsi="Times New Roman" w:cs="Times New Roman"/>
          <w:sz w:val="28"/>
          <w:szCs w:val="28"/>
          <w:lang w:val="uk-UA"/>
        </w:rPr>
        <w:t>і</w:t>
      </w:r>
      <w:r w:rsidRPr="00800C48">
        <w:rPr>
          <w:rStyle w:val="FontStyle"/>
          <w:rFonts w:ascii="Times New Roman" w:hAnsi="Times New Roman" w:cs="Times New Roman"/>
          <w:sz w:val="28"/>
          <w:szCs w:val="28"/>
        </w:rPr>
        <w:t>нших виплат згідно з чинним законодавством України.</w:t>
      </w:r>
    </w:p>
    <w:p w:rsidR="00C95556" w:rsidRPr="00800C48" w:rsidRDefault="00C95556" w:rsidP="00A66097">
      <w:pPr>
        <w:pStyle w:val="Standard"/>
        <w:autoSpaceDE w:val="0"/>
        <w:ind w:firstLine="709"/>
        <w:jc w:val="both"/>
        <w:rPr>
          <w:rFonts w:cs="Times New Roman"/>
          <w:sz w:val="28"/>
          <w:szCs w:val="28"/>
        </w:rPr>
      </w:pPr>
      <w:r w:rsidRPr="00800C48">
        <w:rPr>
          <w:rStyle w:val="FontStyle"/>
          <w:rFonts w:cs="Times New Roman"/>
          <w:sz w:val="28"/>
          <w:szCs w:val="28"/>
        </w:rPr>
        <w:t>Премії встановлюються у розмірі посадового окладу з підвищеннями та доплатами, у межах наявних коштів на оплату праці.</w:t>
      </w:r>
    </w:p>
    <w:p w:rsidR="00C95556" w:rsidRPr="00800C48" w:rsidRDefault="00C95556" w:rsidP="00A66097">
      <w:pPr>
        <w:pStyle w:val="Standard"/>
        <w:spacing w:after="120"/>
        <w:ind w:firstLine="709"/>
        <w:jc w:val="both"/>
        <w:rPr>
          <w:rFonts w:cs="Times New Roman"/>
          <w:sz w:val="28"/>
          <w:szCs w:val="28"/>
        </w:rPr>
      </w:pPr>
      <w:r w:rsidRPr="00800C48">
        <w:rPr>
          <w:rFonts w:cs="Times New Roman"/>
          <w:sz w:val="28"/>
          <w:szCs w:val="28"/>
        </w:rPr>
        <w:t>У разі оформлення щорічної відпустки (основної її частини у розмірі 14 календарних днів) Керівникові надається матеріальна допомога на оздоровлення у розмірі не більше ніж один посадовий оклад на рік.</w:t>
      </w:r>
    </w:p>
    <w:p w:rsidR="00C95556" w:rsidRPr="00800C48" w:rsidRDefault="00C95556" w:rsidP="00A66097">
      <w:pPr>
        <w:pStyle w:val="Standard"/>
        <w:spacing w:after="120"/>
        <w:ind w:firstLine="709"/>
        <w:jc w:val="both"/>
        <w:rPr>
          <w:rFonts w:cs="Times New Roman"/>
          <w:sz w:val="28"/>
          <w:szCs w:val="28"/>
        </w:rPr>
      </w:pPr>
      <w:r w:rsidRPr="00800C48">
        <w:rPr>
          <w:rFonts w:cs="Times New Roman"/>
          <w:sz w:val="28"/>
          <w:szCs w:val="28"/>
        </w:rPr>
        <w:t xml:space="preserve">Преміювання Керівника, встановлення йому надбавок до посадового окладу може застосовуватися виключно у разі відсутності заборгованості із заробітної плати працівникам </w:t>
      </w:r>
      <w:r>
        <w:rPr>
          <w:rFonts w:cs="Times New Roman"/>
          <w:sz w:val="28"/>
          <w:szCs w:val="28"/>
        </w:rPr>
        <w:t>Санаторію</w:t>
      </w:r>
      <w:r w:rsidRPr="00800C48">
        <w:rPr>
          <w:rFonts w:cs="Times New Roman"/>
          <w:sz w:val="28"/>
          <w:szCs w:val="28"/>
        </w:rPr>
        <w:t>, за спожиті комунальні послуги та з платежів до державного і місцевих бюджетів у межах затвердженого фонду оплати праці.</w:t>
      </w:r>
    </w:p>
    <w:p w:rsidR="00C95556" w:rsidRPr="00800C48" w:rsidRDefault="00C95556" w:rsidP="00A66097">
      <w:pPr>
        <w:pStyle w:val="Standard"/>
        <w:autoSpaceDE w:val="0"/>
        <w:spacing w:after="120"/>
        <w:ind w:firstLine="709"/>
        <w:jc w:val="both"/>
        <w:rPr>
          <w:rFonts w:cs="Times New Roman"/>
          <w:color w:val="000000"/>
          <w:sz w:val="28"/>
          <w:szCs w:val="28"/>
        </w:rPr>
      </w:pPr>
      <w:r w:rsidRPr="00800C48">
        <w:rPr>
          <w:rFonts w:cs="Times New Roman"/>
          <w:sz w:val="28"/>
          <w:szCs w:val="28"/>
        </w:rPr>
        <w:t xml:space="preserve">У разі погіршення якості роботи, невиконання або неналежного виконання умов контракту, порушення трудової дисципліни надбавки, премії зменшуються або скасовуються відповідним наказом Департаменту, за погодженням з </w:t>
      </w:r>
      <w:r w:rsidRPr="00800C48">
        <w:rPr>
          <w:rFonts w:cs="Times New Roman"/>
          <w:color w:val="000000"/>
          <w:sz w:val="28"/>
          <w:szCs w:val="28"/>
        </w:rPr>
        <w:t>керівництвом Органу управління.</w:t>
      </w:r>
    </w:p>
    <w:p w:rsidR="00C95556" w:rsidRPr="00800C48" w:rsidRDefault="00C95556" w:rsidP="00A66097">
      <w:pPr>
        <w:pStyle w:val="Standard"/>
        <w:spacing w:after="120"/>
        <w:ind w:firstLine="709"/>
        <w:jc w:val="both"/>
        <w:rPr>
          <w:rFonts w:cs="Times New Roman"/>
          <w:sz w:val="28"/>
          <w:szCs w:val="28"/>
        </w:rPr>
      </w:pPr>
      <w:r w:rsidRPr="00800C48">
        <w:rPr>
          <w:rFonts w:cs="Times New Roman"/>
          <w:sz w:val="28"/>
          <w:szCs w:val="28"/>
        </w:rPr>
        <w:t>За Керівником зберігаються всі види соціального страхування та інші соціальні гарантії, передбачені чинним законодавством України.</w:t>
      </w:r>
    </w:p>
    <w:p w:rsidR="00C95556" w:rsidRPr="00800C48" w:rsidRDefault="00C95556" w:rsidP="00A66097">
      <w:pPr>
        <w:pStyle w:val="Standard"/>
        <w:spacing w:after="120"/>
        <w:ind w:firstLine="709"/>
        <w:jc w:val="both"/>
        <w:rPr>
          <w:rFonts w:cs="Times New Roman"/>
          <w:sz w:val="28"/>
          <w:szCs w:val="28"/>
        </w:rPr>
      </w:pPr>
      <w:r w:rsidRPr="00800C48">
        <w:rPr>
          <w:rFonts w:cs="Times New Roman"/>
          <w:sz w:val="28"/>
          <w:szCs w:val="28"/>
        </w:rPr>
        <w:t>Відповідно до наказу Міністерства праці та соціальної політики України, Міністерства охорони здоров’я України від 05.10.2005  № 308/519 «Про впорядкування</w:t>
      </w:r>
      <w:r w:rsidRPr="00800C48">
        <w:rPr>
          <w:rFonts w:cs="Times New Roman"/>
          <w:bCs/>
          <w:color w:val="000000"/>
          <w:sz w:val="28"/>
          <w:szCs w:val="28"/>
          <w:shd w:val="clear" w:color="auto" w:fill="FFFFFF"/>
        </w:rPr>
        <w:t xml:space="preserve"> умов оплати праці працівників закладів охорони здоров'я та установ соціального захисту населення» </w:t>
      </w:r>
      <w:r w:rsidRPr="00800C48">
        <w:rPr>
          <w:rFonts w:cs="Times New Roman"/>
          <w:sz w:val="28"/>
          <w:szCs w:val="28"/>
        </w:rPr>
        <w:t xml:space="preserve">Керівнику дозволяється вести в </w:t>
      </w:r>
      <w:r>
        <w:rPr>
          <w:rFonts w:cs="Times New Roman"/>
          <w:sz w:val="28"/>
          <w:szCs w:val="28"/>
        </w:rPr>
        <w:t>Санаторії</w:t>
      </w:r>
      <w:r w:rsidRPr="00800C48">
        <w:rPr>
          <w:rFonts w:cs="Times New Roman"/>
          <w:sz w:val="28"/>
          <w:szCs w:val="28"/>
        </w:rPr>
        <w:t>, у штаті якого він є, роботу за спеціальністю у межах робочого часу за основною посадою з виплатою до 25 відсотків посадового окладу лікаря відповідної спеціальності за погодженням з Департаментом, про що Керівник письмово повідомляє Орган управління.</w:t>
      </w:r>
    </w:p>
    <w:p w:rsidR="00C95556" w:rsidRPr="00524C35" w:rsidRDefault="00C95556" w:rsidP="00FF327B">
      <w:pPr>
        <w:widowControl w:val="0"/>
        <w:tabs>
          <w:tab w:val="left" w:pos="1843"/>
        </w:tabs>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Департаменту забезпечити подання</w:t>
      </w:r>
      <w:r w:rsidRPr="00524C35">
        <w:rPr>
          <w:color w:val="000000"/>
          <w:sz w:val="28"/>
          <w:szCs w:val="28"/>
          <w:shd w:val="clear" w:color="auto" w:fill="FFFFFF"/>
          <w:lang w:val="uk-UA" w:eastAsia="en-US"/>
        </w:rPr>
        <w:t xml:space="preserve"> до виконавчого апарату</w:t>
      </w:r>
      <w:r>
        <w:rPr>
          <w:color w:val="000000"/>
          <w:sz w:val="28"/>
          <w:szCs w:val="28"/>
          <w:shd w:val="clear" w:color="auto" w:fill="FFFFFF"/>
          <w:lang w:val="uk-UA" w:eastAsia="en-US"/>
        </w:rPr>
        <w:t xml:space="preserve"> Запорізької</w:t>
      </w:r>
      <w:r w:rsidRPr="00524C35">
        <w:rPr>
          <w:color w:val="000000"/>
          <w:sz w:val="28"/>
          <w:szCs w:val="28"/>
          <w:shd w:val="clear" w:color="auto" w:fill="FFFFFF"/>
          <w:lang w:val="uk-UA" w:eastAsia="en-US"/>
        </w:rPr>
        <w:t xml:space="preserve"> обласної ради </w:t>
      </w:r>
      <w:r w:rsidRPr="001D6485">
        <w:rPr>
          <w:color w:val="000000"/>
          <w:sz w:val="28"/>
          <w:szCs w:val="28"/>
          <w:shd w:val="clear" w:color="auto" w:fill="FFFFFF"/>
          <w:lang w:val="uk-UA" w:eastAsia="en-US"/>
        </w:rPr>
        <w:t>розрахунку посадового окладу та інших умов оплати праці директора комунального некомерційного підприємства «Санаторій медичної реабілітації «Глорія» Запорізької обласної ради</w:t>
      </w:r>
      <w:r>
        <w:rPr>
          <w:color w:val="000000"/>
          <w:sz w:val="28"/>
          <w:szCs w:val="28"/>
          <w:shd w:val="clear" w:color="auto" w:fill="FFFFFF"/>
          <w:lang w:val="uk-UA" w:eastAsia="en-US"/>
        </w:rPr>
        <w:t xml:space="preserve">, виходячи із розрахунку умов оплати праці, передбачених цим рішенням, </w:t>
      </w:r>
      <w:r w:rsidRPr="00524C35">
        <w:rPr>
          <w:color w:val="000000"/>
          <w:sz w:val="28"/>
          <w:szCs w:val="28"/>
          <w:shd w:val="clear" w:color="auto" w:fill="FFFFFF"/>
          <w:lang w:val="uk-UA" w:eastAsia="en-US"/>
        </w:rPr>
        <w:t xml:space="preserve">протягом трьох робочих днів з дня </w:t>
      </w:r>
      <w:r>
        <w:rPr>
          <w:color w:val="000000"/>
          <w:sz w:val="28"/>
          <w:szCs w:val="28"/>
          <w:shd w:val="clear" w:color="auto" w:fill="FFFFFF"/>
          <w:lang w:val="uk-UA" w:eastAsia="en-US"/>
        </w:rPr>
        <w:t xml:space="preserve">прийняття </w:t>
      </w:r>
      <w:r w:rsidRPr="00524C35">
        <w:rPr>
          <w:color w:val="000000"/>
          <w:sz w:val="28"/>
          <w:szCs w:val="28"/>
          <w:shd w:val="clear" w:color="auto" w:fill="FFFFFF"/>
          <w:lang w:val="uk-UA" w:eastAsia="en-US"/>
        </w:rPr>
        <w:t>цього рішення.</w:t>
      </w:r>
      <w:r>
        <w:rPr>
          <w:color w:val="000000"/>
          <w:sz w:val="28"/>
          <w:szCs w:val="28"/>
          <w:shd w:val="clear" w:color="auto" w:fill="FFFFFF"/>
          <w:lang w:val="uk-UA" w:eastAsia="en-US"/>
        </w:rPr>
        <w:t>».</w:t>
      </w:r>
    </w:p>
    <w:p w:rsidR="00C95556" w:rsidRDefault="00C95556" w:rsidP="00511F42">
      <w:pPr>
        <w:ind w:firstLine="709"/>
        <w:jc w:val="both"/>
        <w:rPr>
          <w:sz w:val="28"/>
          <w:szCs w:val="28"/>
          <w:lang w:val="uk-UA"/>
        </w:rPr>
      </w:pPr>
    </w:p>
    <w:p w:rsidR="00C95556" w:rsidRDefault="00C95556" w:rsidP="00172400">
      <w:pPr>
        <w:widowControl w:val="0"/>
        <w:tabs>
          <w:tab w:val="left" w:pos="1843"/>
        </w:tabs>
        <w:ind w:firstLine="709"/>
        <w:jc w:val="both"/>
        <w:rPr>
          <w:sz w:val="28"/>
          <w:szCs w:val="28"/>
          <w:lang w:val="uk-UA"/>
        </w:rPr>
      </w:pPr>
      <w:r>
        <w:rPr>
          <w:sz w:val="28"/>
          <w:szCs w:val="28"/>
          <w:lang w:val="uk-UA"/>
        </w:rPr>
        <w:t>2. Проєкт рішення</w:t>
      </w:r>
      <w:r w:rsidRPr="00474EF8">
        <w:rPr>
          <w:sz w:val="28"/>
          <w:szCs w:val="28"/>
          <w:lang w:val="uk-UA"/>
        </w:rPr>
        <w:t xml:space="preserve"> </w:t>
      </w:r>
      <w:r>
        <w:rPr>
          <w:sz w:val="28"/>
          <w:szCs w:val="28"/>
          <w:lang w:val="uk-UA"/>
        </w:rPr>
        <w:t>доповнити:</w:t>
      </w:r>
    </w:p>
    <w:p w:rsidR="00C95556" w:rsidRDefault="00C95556" w:rsidP="00172400">
      <w:pPr>
        <w:widowControl w:val="0"/>
        <w:tabs>
          <w:tab w:val="left" w:pos="1843"/>
        </w:tabs>
        <w:ind w:firstLine="709"/>
        <w:jc w:val="both"/>
        <w:rPr>
          <w:sz w:val="28"/>
          <w:szCs w:val="28"/>
          <w:lang w:val="uk-UA"/>
        </w:rPr>
      </w:pPr>
      <w:r>
        <w:rPr>
          <w:sz w:val="28"/>
          <w:szCs w:val="28"/>
          <w:lang w:val="uk-UA"/>
        </w:rPr>
        <w:t>1) новими пунктами 8, 9, 10 такого змісту:</w:t>
      </w:r>
    </w:p>
    <w:p w:rsidR="00C95556" w:rsidRDefault="00C95556" w:rsidP="00474EF8">
      <w:pPr>
        <w:widowControl w:val="0"/>
        <w:tabs>
          <w:tab w:val="left" w:pos="1843"/>
        </w:tabs>
        <w:spacing w:after="120"/>
        <w:ind w:firstLine="709"/>
        <w:jc w:val="both"/>
        <w:rPr>
          <w:sz w:val="28"/>
          <w:szCs w:val="28"/>
          <w:lang w:val="uk-UA"/>
        </w:rPr>
      </w:pPr>
      <w:r>
        <w:rPr>
          <w:sz w:val="28"/>
          <w:szCs w:val="28"/>
          <w:lang w:val="uk-UA"/>
        </w:rPr>
        <w:t xml:space="preserve">«8. </w:t>
      </w:r>
      <w:r w:rsidRPr="007D51DC">
        <w:rPr>
          <w:sz w:val="28"/>
          <w:szCs w:val="28"/>
          <w:lang w:val="uk-UA"/>
        </w:rPr>
        <w:t>Доручити відділу трудових відносин управління з питань соціально-економічного розвитку та бюджету виконавчого апарату обласної ради</w:t>
      </w:r>
      <w:r>
        <w:rPr>
          <w:sz w:val="28"/>
          <w:szCs w:val="28"/>
          <w:lang w:val="uk-UA"/>
        </w:rPr>
        <w:t xml:space="preserve"> </w:t>
      </w:r>
      <w:r w:rsidRPr="007D51DC">
        <w:rPr>
          <w:sz w:val="28"/>
          <w:szCs w:val="28"/>
          <w:lang w:val="uk-UA"/>
        </w:rPr>
        <w:t xml:space="preserve">забезпечити реалізацію заходів щодо </w:t>
      </w:r>
      <w:r>
        <w:rPr>
          <w:sz w:val="28"/>
          <w:szCs w:val="28"/>
          <w:lang w:val="uk-UA"/>
        </w:rPr>
        <w:t xml:space="preserve">врегулювання трудових відносин </w:t>
      </w:r>
      <w:r w:rsidRPr="007D51DC">
        <w:rPr>
          <w:sz w:val="28"/>
          <w:szCs w:val="28"/>
          <w:lang w:val="uk-UA"/>
        </w:rPr>
        <w:t xml:space="preserve">з </w:t>
      </w:r>
      <w:r>
        <w:rPr>
          <w:sz w:val="28"/>
          <w:szCs w:val="28"/>
          <w:lang w:val="uk-UA"/>
        </w:rPr>
        <w:t>ЮРКІВ Валентиною Юріївною</w:t>
      </w:r>
      <w:r w:rsidRPr="007D51DC">
        <w:rPr>
          <w:sz w:val="28"/>
          <w:szCs w:val="28"/>
          <w:lang w:val="uk-UA"/>
        </w:rPr>
        <w:t xml:space="preserve">, директором </w:t>
      </w:r>
      <w:r w:rsidRPr="00524C35">
        <w:rPr>
          <w:color w:val="000000"/>
          <w:sz w:val="28"/>
          <w:szCs w:val="28"/>
          <w:shd w:val="clear" w:color="auto" w:fill="FFFFFF"/>
          <w:lang w:val="uk-UA" w:eastAsia="en-US"/>
        </w:rPr>
        <w:t>комунального некомерційного підприємства «Санаторій медичної реабілітації «Глорія» Запорізької обласної ради</w:t>
      </w:r>
      <w:r w:rsidRPr="007D51DC">
        <w:rPr>
          <w:sz w:val="28"/>
          <w:szCs w:val="28"/>
          <w:lang w:val="uk-UA"/>
        </w:rPr>
        <w:t>, визначених прийнятим надалі відповідним рішенням</w:t>
      </w:r>
      <w:r>
        <w:rPr>
          <w:sz w:val="28"/>
          <w:szCs w:val="28"/>
          <w:lang w:val="uk-UA"/>
        </w:rPr>
        <w:t xml:space="preserve"> Запорізької</w:t>
      </w:r>
      <w:r w:rsidRPr="007D51DC">
        <w:rPr>
          <w:sz w:val="28"/>
          <w:szCs w:val="28"/>
          <w:lang w:val="uk-UA"/>
        </w:rPr>
        <w:t xml:space="preserve"> обласної ради, у тому числі внести відповідні зміни до укладеного з н</w:t>
      </w:r>
      <w:r>
        <w:rPr>
          <w:sz w:val="28"/>
          <w:szCs w:val="28"/>
          <w:lang w:val="uk-UA"/>
        </w:rPr>
        <w:t>ею</w:t>
      </w:r>
      <w:r w:rsidRPr="007D51DC">
        <w:rPr>
          <w:sz w:val="28"/>
          <w:szCs w:val="28"/>
          <w:lang w:val="uk-UA"/>
        </w:rPr>
        <w:t xml:space="preserve"> контракт</w:t>
      </w:r>
      <w:r>
        <w:rPr>
          <w:sz w:val="28"/>
          <w:szCs w:val="28"/>
          <w:lang w:val="uk-UA"/>
        </w:rPr>
        <w:t>у</w:t>
      </w:r>
      <w:r w:rsidRPr="007D51DC">
        <w:rPr>
          <w:sz w:val="28"/>
          <w:szCs w:val="28"/>
          <w:lang w:val="uk-UA"/>
        </w:rPr>
        <w:t>.</w:t>
      </w:r>
    </w:p>
    <w:p w:rsidR="00C95556" w:rsidRPr="00474EF8" w:rsidRDefault="00C95556" w:rsidP="00474EF8">
      <w:pPr>
        <w:spacing w:after="120"/>
        <w:ind w:firstLine="709"/>
        <w:jc w:val="both"/>
        <w:rPr>
          <w:sz w:val="28"/>
          <w:szCs w:val="28"/>
          <w:lang w:val="uk-UA"/>
        </w:rPr>
      </w:pPr>
      <w:r>
        <w:rPr>
          <w:sz w:val="28"/>
          <w:szCs w:val="28"/>
          <w:lang w:val="uk-UA"/>
        </w:rPr>
        <w:t xml:space="preserve">9. </w:t>
      </w:r>
      <w:r w:rsidRPr="00474EF8">
        <w:rPr>
          <w:sz w:val="28"/>
          <w:szCs w:val="28"/>
          <w:lang w:val="uk-UA"/>
        </w:rPr>
        <w:t xml:space="preserve">Доручити від імені Запорізької обласної ради підписати контракт з  </w:t>
      </w:r>
      <w:r>
        <w:rPr>
          <w:sz w:val="28"/>
          <w:szCs w:val="28"/>
          <w:lang w:val="uk-UA"/>
        </w:rPr>
        <w:t>ЮРКІВ Валентиною Юріївною</w:t>
      </w:r>
      <w:r w:rsidRPr="007D51DC">
        <w:rPr>
          <w:sz w:val="28"/>
          <w:szCs w:val="28"/>
          <w:lang w:val="uk-UA"/>
        </w:rPr>
        <w:t xml:space="preserve">, директором </w:t>
      </w:r>
      <w:r w:rsidRPr="00524C35">
        <w:rPr>
          <w:color w:val="000000"/>
          <w:sz w:val="28"/>
          <w:szCs w:val="28"/>
          <w:shd w:val="clear" w:color="auto" w:fill="FFFFFF"/>
          <w:lang w:val="uk-UA" w:eastAsia="en-US"/>
        </w:rPr>
        <w:t>комунального некомерційного підприємства «Санаторій медичної реабілітації «Глорія» Запорізької обласної ради</w:t>
      </w:r>
      <w:r w:rsidRPr="00474EF8">
        <w:rPr>
          <w:sz w:val="28"/>
          <w:szCs w:val="28"/>
          <w:lang w:val="uk-UA"/>
        </w:rPr>
        <w:t xml:space="preserve">, строком на 5 (п’ять) років </w:t>
      </w:r>
      <w:r>
        <w:rPr>
          <w:sz w:val="28"/>
          <w:szCs w:val="28"/>
          <w:lang w:val="uk-UA"/>
        </w:rPr>
        <w:t xml:space="preserve">до 17.03.2025 (включно) </w:t>
      </w:r>
      <w:r w:rsidRPr="00474EF8">
        <w:rPr>
          <w:sz w:val="28"/>
          <w:szCs w:val="28"/>
          <w:lang w:val="uk-UA"/>
        </w:rPr>
        <w:t>голові обласної ради (особі, яка здійснює його повноваження) в редакції, що додається.</w:t>
      </w:r>
    </w:p>
    <w:p w:rsidR="00C95556" w:rsidRDefault="00C95556" w:rsidP="00474EF8">
      <w:pPr>
        <w:pStyle w:val="WW-ParagraphStyle123"/>
        <w:ind w:firstLine="700"/>
        <w:rPr>
          <w:sz w:val="28"/>
          <w:szCs w:val="28"/>
        </w:rPr>
      </w:pPr>
      <w:r w:rsidRPr="00474EF8">
        <w:rPr>
          <w:sz w:val="28"/>
          <w:szCs w:val="28"/>
        </w:rPr>
        <w:t xml:space="preserve">10. Відділу трудових відносин управління з питань соціально – економічного розвитку та бюджету виконавчого апарату обласної ради здійснити необхідні дії відповідно до вимог чинного законодавства про працю у зв’язку з призначенням ЮРКІВ В. Ю. директором </w:t>
      </w:r>
      <w:r w:rsidRPr="00474EF8">
        <w:rPr>
          <w:sz w:val="28"/>
          <w:szCs w:val="28"/>
          <w:shd w:val="clear" w:color="auto" w:fill="FFFFFF"/>
          <w:lang w:eastAsia="en-US"/>
        </w:rPr>
        <w:t>комунального некомерційного підприємства «Санаторій медичної реабілітації «Глорія» Запорізької обласної ради</w:t>
      </w:r>
      <w:r>
        <w:rPr>
          <w:sz w:val="28"/>
          <w:szCs w:val="28"/>
        </w:rPr>
        <w:t>.».</w:t>
      </w:r>
    </w:p>
    <w:p w:rsidR="00C95556" w:rsidRPr="00474EF8" w:rsidRDefault="00C95556" w:rsidP="00474EF8">
      <w:pPr>
        <w:pStyle w:val="WW-ParagraphStyle123"/>
        <w:ind w:firstLine="700"/>
        <w:rPr>
          <w:sz w:val="28"/>
          <w:szCs w:val="28"/>
        </w:rPr>
      </w:pPr>
    </w:p>
    <w:p w:rsidR="00C95556" w:rsidRDefault="00C95556" w:rsidP="00172400">
      <w:pPr>
        <w:widowControl w:val="0"/>
        <w:tabs>
          <w:tab w:val="left" w:pos="1843"/>
        </w:tabs>
        <w:ind w:firstLine="709"/>
        <w:jc w:val="both"/>
        <w:rPr>
          <w:sz w:val="28"/>
          <w:szCs w:val="28"/>
          <w:lang w:val="uk-UA"/>
        </w:rPr>
      </w:pPr>
      <w:r>
        <w:rPr>
          <w:sz w:val="28"/>
          <w:szCs w:val="28"/>
          <w:lang w:val="uk-UA"/>
        </w:rPr>
        <w:t>У зв’язку із цим, пункти 8 – 10 вважати пунктами 11 – 13.</w:t>
      </w:r>
    </w:p>
    <w:p w:rsidR="00C95556" w:rsidRDefault="00C95556" w:rsidP="00172400">
      <w:pPr>
        <w:widowControl w:val="0"/>
        <w:tabs>
          <w:tab w:val="left" w:pos="1843"/>
        </w:tabs>
        <w:ind w:firstLine="709"/>
        <w:jc w:val="both"/>
        <w:rPr>
          <w:sz w:val="28"/>
          <w:szCs w:val="28"/>
          <w:lang w:val="uk-UA"/>
        </w:rPr>
      </w:pPr>
    </w:p>
    <w:p w:rsidR="00C95556" w:rsidRDefault="00C95556" w:rsidP="00172400">
      <w:pPr>
        <w:widowControl w:val="0"/>
        <w:tabs>
          <w:tab w:val="left" w:pos="1843"/>
        </w:tabs>
        <w:ind w:firstLine="709"/>
        <w:jc w:val="both"/>
        <w:rPr>
          <w:sz w:val="28"/>
          <w:szCs w:val="28"/>
          <w:lang w:val="uk-UA"/>
        </w:rPr>
      </w:pPr>
      <w:r>
        <w:rPr>
          <w:sz w:val="28"/>
          <w:szCs w:val="28"/>
          <w:lang w:val="uk-UA"/>
        </w:rPr>
        <w:t>2) додатком до рішення:</w:t>
      </w:r>
    </w:p>
    <w:p w:rsidR="00C95556" w:rsidRDefault="00C95556" w:rsidP="00172400">
      <w:pPr>
        <w:widowControl w:val="0"/>
        <w:tabs>
          <w:tab w:val="left" w:pos="1843"/>
        </w:tabs>
        <w:ind w:firstLine="709"/>
        <w:jc w:val="both"/>
        <w:rPr>
          <w:sz w:val="28"/>
          <w:szCs w:val="28"/>
          <w:lang w:val="uk-UA"/>
        </w:rPr>
      </w:pPr>
    </w:p>
    <w:p w:rsidR="00C95556" w:rsidRDefault="00C95556" w:rsidP="00172400">
      <w:pPr>
        <w:widowControl w:val="0"/>
        <w:tabs>
          <w:tab w:val="left" w:pos="1843"/>
        </w:tabs>
        <w:ind w:firstLine="709"/>
        <w:jc w:val="both"/>
        <w:rPr>
          <w:sz w:val="28"/>
          <w:szCs w:val="28"/>
          <w:lang w:val="uk-UA"/>
        </w:rPr>
      </w:pPr>
    </w:p>
    <w:p w:rsidR="00C95556" w:rsidRDefault="00C95556" w:rsidP="00172400">
      <w:pPr>
        <w:widowControl w:val="0"/>
        <w:tabs>
          <w:tab w:val="left" w:pos="1843"/>
        </w:tabs>
        <w:spacing w:after="120"/>
        <w:ind w:firstLine="6200"/>
        <w:jc w:val="both"/>
        <w:rPr>
          <w:sz w:val="28"/>
          <w:szCs w:val="28"/>
          <w:lang w:val="uk-UA"/>
        </w:rPr>
      </w:pPr>
      <w:r>
        <w:rPr>
          <w:sz w:val="28"/>
          <w:szCs w:val="28"/>
          <w:lang w:val="uk-UA"/>
        </w:rPr>
        <w:t xml:space="preserve">«Додаток </w:t>
      </w:r>
    </w:p>
    <w:p w:rsidR="00C95556" w:rsidRDefault="00C95556" w:rsidP="00172400">
      <w:pPr>
        <w:widowControl w:val="0"/>
        <w:tabs>
          <w:tab w:val="left" w:pos="1843"/>
        </w:tabs>
        <w:spacing w:after="120"/>
        <w:ind w:firstLine="6200"/>
        <w:jc w:val="both"/>
        <w:rPr>
          <w:sz w:val="28"/>
          <w:szCs w:val="28"/>
          <w:lang w:val="uk-UA"/>
        </w:rPr>
      </w:pPr>
      <w:r>
        <w:rPr>
          <w:sz w:val="28"/>
          <w:szCs w:val="28"/>
          <w:lang w:val="uk-UA"/>
        </w:rPr>
        <w:t>до рішення обласної ради</w:t>
      </w:r>
    </w:p>
    <w:p w:rsidR="00C95556" w:rsidRPr="00474EF8" w:rsidRDefault="00C95556" w:rsidP="00474EF8">
      <w:pPr>
        <w:pStyle w:val="Standard"/>
        <w:jc w:val="center"/>
        <w:rPr>
          <w:rFonts w:cs="Times New Roman"/>
          <w:b/>
          <w:bCs/>
          <w:sz w:val="28"/>
          <w:szCs w:val="28"/>
        </w:rPr>
      </w:pPr>
      <w:r w:rsidRPr="00474EF8">
        <w:rPr>
          <w:rFonts w:cs="Times New Roman"/>
          <w:b/>
          <w:sz w:val="28"/>
          <w:szCs w:val="28"/>
        </w:rPr>
        <w:t>КОНТРАКТ</w:t>
      </w:r>
    </w:p>
    <w:p w:rsidR="00C95556" w:rsidRPr="00474EF8" w:rsidRDefault="00C95556" w:rsidP="00474EF8">
      <w:pPr>
        <w:pStyle w:val="Footer"/>
        <w:jc w:val="center"/>
        <w:rPr>
          <w:b/>
          <w:sz w:val="28"/>
          <w:szCs w:val="28"/>
          <w:lang w:val="uk-UA"/>
        </w:rPr>
      </w:pPr>
      <w:r w:rsidRPr="00474EF8">
        <w:rPr>
          <w:b/>
          <w:bCs/>
          <w:sz w:val="28"/>
          <w:szCs w:val="28"/>
          <w:lang w:val="uk-UA"/>
        </w:rPr>
        <w:t xml:space="preserve">з директором </w:t>
      </w:r>
      <w:r w:rsidRPr="00474EF8">
        <w:rPr>
          <w:b/>
          <w:sz w:val="28"/>
          <w:szCs w:val="28"/>
          <w:shd w:val="clear" w:color="auto" w:fill="FFFFFF"/>
          <w:lang w:eastAsia="en-US"/>
        </w:rPr>
        <w:t>комунального некомерційного підприємства «Санаторій медичної реабілітації «Глорія» Запорізької обласної ради</w:t>
      </w:r>
    </w:p>
    <w:p w:rsidR="00C95556" w:rsidRDefault="00C95556" w:rsidP="00474EF8">
      <w:pPr>
        <w:pStyle w:val="Standard"/>
        <w:jc w:val="center"/>
        <w:rPr>
          <w:rFonts w:ascii="Arial" w:hAnsi="Arial" w:cs="Arial"/>
          <w:b/>
          <w:sz w:val="28"/>
          <w:szCs w:val="28"/>
        </w:rPr>
      </w:pPr>
    </w:p>
    <w:p w:rsidR="00C95556" w:rsidRPr="00C2648D" w:rsidRDefault="00C95556" w:rsidP="00C2648D">
      <w:pPr>
        <w:widowControl w:val="0"/>
        <w:suppressAutoHyphens/>
        <w:ind w:firstLine="426"/>
        <w:jc w:val="both"/>
        <w:textAlignment w:val="baseline"/>
        <w:rPr>
          <w:kern w:val="1"/>
          <w:sz w:val="24"/>
          <w:szCs w:val="24"/>
          <w:lang w:val="uk-UA" w:eastAsia="zh-CN"/>
        </w:rPr>
      </w:pPr>
      <w:r w:rsidRPr="00C2648D">
        <w:rPr>
          <w:kern w:val="1"/>
          <w:sz w:val="28"/>
          <w:szCs w:val="28"/>
          <w:lang w:val="uk-UA" w:eastAsia="zh-CN"/>
        </w:rPr>
        <w:t xml:space="preserve">м. Запоріжжя </w:t>
      </w:r>
      <w:r w:rsidRPr="00C2648D">
        <w:rPr>
          <w:kern w:val="1"/>
          <w:sz w:val="28"/>
          <w:szCs w:val="28"/>
          <w:lang w:val="uk-UA" w:eastAsia="zh-CN"/>
        </w:rPr>
        <w:tab/>
        <w:t xml:space="preserve"> </w:t>
      </w:r>
      <w:r w:rsidRPr="00C2648D">
        <w:rPr>
          <w:kern w:val="1"/>
          <w:sz w:val="28"/>
          <w:szCs w:val="28"/>
          <w:lang w:val="uk-UA" w:eastAsia="zh-CN"/>
        </w:rPr>
        <w:tab/>
      </w:r>
      <w:r w:rsidRPr="00C2648D">
        <w:rPr>
          <w:kern w:val="1"/>
          <w:sz w:val="28"/>
          <w:szCs w:val="28"/>
          <w:lang w:val="uk-UA" w:eastAsia="zh-CN"/>
        </w:rPr>
        <w:tab/>
      </w:r>
      <w:r w:rsidRPr="00C2648D">
        <w:rPr>
          <w:kern w:val="1"/>
          <w:sz w:val="28"/>
          <w:szCs w:val="28"/>
          <w:lang w:val="uk-UA" w:eastAsia="zh-CN"/>
        </w:rPr>
        <w:tab/>
      </w:r>
      <w:r w:rsidRPr="00C2648D">
        <w:rPr>
          <w:kern w:val="1"/>
          <w:sz w:val="28"/>
          <w:szCs w:val="28"/>
          <w:lang w:val="uk-UA" w:eastAsia="zh-CN"/>
        </w:rPr>
        <w:tab/>
      </w:r>
      <w:r w:rsidRPr="00C2648D">
        <w:rPr>
          <w:kern w:val="1"/>
          <w:sz w:val="28"/>
          <w:szCs w:val="28"/>
          <w:lang w:val="uk-UA" w:eastAsia="zh-CN"/>
        </w:rPr>
        <w:tab/>
        <w:t xml:space="preserve"> «___» _______ _____ року</w:t>
      </w:r>
    </w:p>
    <w:p w:rsidR="00C95556" w:rsidRPr="00C2648D" w:rsidRDefault="00C95556" w:rsidP="00C2648D">
      <w:pPr>
        <w:widowControl w:val="0"/>
        <w:suppressAutoHyphens/>
        <w:ind w:firstLine="426"/>
        <w:jc w:val="both"/>
        <w:textAlignment w:val="baseline"/>
        <w:rPr>
          <w:kern w:val="1"/>
          <w:sz w:val="28"/>
          <w:szCs w:val="28"/>
          <w:lang w:val="uk-UA" w:eastAsia="zh-CN"/>
        </w:rPr>
      </w:pPr>
    </w:p>
    <w:p w:rsidR="00C95556" w:rsidRPr="00C2648D" w:rsidRDefault="00C95556" w:rsidP="00C2648D">
      <w:pPr>
        <w:widowControl w:val="0"/>
        <w:suppressAutoHyphens/>
        <w:ind w:firstLine="426"/>
        <w:jc w:val="both"/>
        <w:textAlignment w:val="baseline"/>
        <w:rPr>
          <w:kern w:val="1"/>
          <w:sz w:val="28"/>
          <w:szCs w:val="28"/>
          <w:lang w:val="uk-UA" w:eastAsia="zh-CN"/>
        </w:rPr>
      </w:pPr>
    </w:p>
    <w:p w:rsidR="00C95556" w:rsidRPr="00C2648D" w:rsidRDefault="00C95556" w:rsidP="00C2648D">
      <w:pPr>
        <w:widowControl w:val="0"/>
        <w:suppressAutoHyphens/>
        <w:ind w:firstLine="709"/>
        <w:jc w:val="both"/>
        <w:textAlignment w:val="baseline"/>
        <w:rPr>
          <w:kern w:val="1"/>
          <w:sz w:val="28"/>
          <w:szCs w:val="28"/>
          <w:lang w:val="uk-UA" w:eastAsia="zh-CN"/>
        </w:rPr>
      </w:pPr>
      <w:r w:rsidRPr="00C2648D">
        <w:rPr>
          <w:kern w:val="1"/>
          <w:sz w:val="28"/>
          <w:szCs w:val="28"/>
          <w:lang w:val="uk-UA" w:eastAsia="zh-CN"/>
        </w:rPr>
        <w:t>Запорізька обласна рада, як орган управління об'єктами спільної власності територіальних громад сіл, селищ, міст Запорізької області, іменована далі Орган управління, в особі ___________________________________</w:t>
      </w:r>
      <w:r>
        <w:rPr>
          <w:kern w:val="1"/>
          <w:sz w:val="28"/>
          <w:szCs w:val="28"/>
          <w:lang w:val="uk-UA" w:eastAsia="zh-CN"/>
        </w:rPr>
        <w:t>____________________________</w:t>
      </w:r>
      <w:r w:rsidRPr="00C2648D">
        <w:rPr>
          <w:kern w:val="1"/>
          <w:sz w:val="28"/>
          <w:szCs w:val="28"/>
          <w:lang w:val="uk-UA" w:eastAsia="zh-CN"/>
        </w:rPr>
        <w:t xml:space="preserve">___, </w:t>
      </w:r>
    </w:p>
    <w:p w:rsidR="00C95556" w:rsidRPr="002E6037" w:rsidRDefault="00C95556" w:rsidP="00C2648D">
      <w:pPr>
        <w:widowControl w:val="0"/>
        <w:suppressAutoHyphens/>
        <w:jc w:val="center"/>
        <w:textAlignment w:val="baseline"/>
        <w:rPr>
          <w:kern w:val="1"/>
          <w:sz w:val="28"/>
          <w:szCs w:val="28"/>
          <w:vertAlign w:val="superscript"/>
          <w:lang w:eastAsia="zh-CN"/>
        </w:rPr>
      </w:pPr>
      <w:r w:rsidRPr="002E6037">
        <w:rPr>
          <w:kern w:val="1"/>
          <w:sz w:val="28"/>
          <w:szCs w:val="28"/>
          <w:vertAlign w:val="superscript"/>
          <w:lang w:eastAsia="zh-CN"/>
        </w:rPr>
        <w:t>(прізвище, ім’я та по батькові)</w:t>
      </w:r>
    </w:p>
    <w:p w:rsidR="00C95556" w:rsidRPr="002E6037" w:rsidRDefault="00C95556" w:rsidP="00C2648D">
      <w:pPr>
        <w:widowControl w:val="0"/>
        <w:suppressAutoHyphens/>
        <w:jc w:val="both"/>
        <w:textAlignment w:val="baseline"/>
        <w:rPr>
          <w:kern w:val="1"/>
          <w:sz w:val="28"/>
          <w:szCs w:val="28"/>
          <w:lang w:eastAsia="zh-CN"/>
        </w:rPr>
      </w:pPr>
      <w:r w:rsidRPr="002E6037">
        <w:rPr>
          <w:kern w:val="1"/>
          <w:sz w:val="28"/>
          <w:szCs w:val="28"/>
          <w:lang w:eastAsia="zh-CN"/>
        </w:rPr>
        <w:t>який (а) діє на підставі ________________________________</w:t>
      </w:r>
      <w:r>
        <w:rPr>
          <w:kern w:val="1"/>
          <w:sz w:val="28"/>
          <w:szCs w:val="28"/>
          <w:lang w:val="uk-UA" w:eastAsia="zh-CN"/>
        </w:rPr>
        <w:t>________</w:t>
      </w:r>
      <w:r w:rsidRPr="002E6037">
        <w:rPr>
          <w:kern w:val="1"/>
          <w:sz w:val="28"/>
          <w:szCs w:val="28"/>
          <w:lang w:eastAsia="zh-CN"/>
        </w:rPr>
        <w:t>______</w:t>
      </w:r>
    </w:p>
    <w:p w:rsidR="00C95556" w:rsidRPr="002E6037" w:rsidRDefault="00C95556" w:rsidP="00C2648D">
      <w:pPr>
        <w:widowControl w:val="0"/>
        <w:suppressAutoHyphens/>
        <w:jc w:val="both"/>
        <w:textAlignment w:val="baseline"/>
        <w:rPr>
          <w:kern w:val="1"/>
          <w:sz w:val="28"/>
          <w:szCs w:val="28"/>
          <w:lang w:eastAsia="zh-CN"/>
        </w:rPr>
      </w:pPr>
      <w:r w:rsidRPr="002E6037">
        <w:rPr>
          <w:kern w:val="1"/>
          <w:sz w:val="28"/>
          <w:szCs w:val="28"/>
          <w:lang w:eastAsia="zh-CN"/>
        </w:rPr>
        <w:t>__________________________________________________________________</w:t>
      </w:r>
      <w:r>
        <w:rPr>
          <w:kern w:val="1"/>
          <w:sz w:val="28"/>
          <w:szCs w:val="28"/>
          <w:lang w:eastAsia="zh-CN"/>
        </w:rPr>
        <w:t>,</w:t>
      </w:r>
    </w:p>
    <w:p w:rsidR="00C95556" w:rsidRPr="002E6037" w:rsidRDefault="00C95556" w:rsidP="00C2648D">
      <w:pPr>
        <w:widowControl w:val="0"/>
        <w:suppressAutoHyphens/>
        <w:jc w:val="both"/>
        <w:textAlignment w:val="baseline"/>
        <w:rPr>
          <w:kern w:val="1"/>
          <w:sz w:val="28"/>
          <w:szCs w:val="28"/>
          <w:lang w:eastAsia="zh-CN"/>
        </w:rPr>
      </w:pPr>
      <w:r w:rsidRPr="002E6037">
        <w:rPr>
          <w:kern w:val="1"/>
          <w:sz w:val="28"/>
          <w:szCs w:val="28"/>
          <w:lang w:eastAsia="zh-CN"/>
        </w:rPr>
        <w:t xml:space="preserve">з одного боку, та </w:t>
      </w:r>
    </w:p>
    <w:p w:rsidR="00C95556" w:rsidRPr="002E6037" w:rsidRDefault="00C95556" w:rsidP="00C2648D">
      <w:pPr>
        <w:widowControl w:val="0"/>
        <w:suppressAutoHyphens/>
        <w:jc w:val="both"/>
        <w:textAlignment w:val="baseline"/>
        <w:rPr>
          <w:kern w:val="1"/>
          <w:sz w:val="28"/>
          <w:szCs w:val="28"/>
          <w:vertAlign w:val="superscript"/>
          <w:lang w:eastAsia="zh-CN"/>
        </w:rPr>
      </w:pPr>
      <w:r w:rsidRPr="002E6037">
        <w:rPr>
          <w:kern w:val="1"/>
          <w:sz w:val="28"/>
          <w:szCs w:val="28"/>
          <w:lang w:eastAsia="zh-CN"/>
        </w:rPr>
        <w:t>__________________________________________________________________,</w:t>
      </w:r>
      <w:r w:rsidRPr="002E6037">
        <w:rPr>
          <w:kern w:val="1"/>
          <w:sz w:val="28"/>
          <w:szCs w:val="28"/>
          <w:lang w:eastAsia="zh-CN"/>
        </w:rPr>
        <w:br/>
      </w:r>
      <w:r w:rsidRPr="002E6037">
        <w:rPr>
          <w:kern w:val="1"/>
          <w:sz w:val="28"/>
          <w:szCs w:val="28"/>
          <w:vertAlign w:val="superscript"/>
          <w:lang w:eastAsia="zh-CN"/>
        </w:rPr>
        <w:t xml:space="preserve">                                                                                   (прізвище, ім’я та по батькові)</w:t>
      </w:r>
    </w:p>
    <w:p w:rsidR="00C95556" w:rsidRPr="002E6037" w:rsidRDefault="00C95556" w:rsidP="00C2648D">
      <w:pPr>
        <w:widowControl w:val="0"/>
        <w:suppressAutoHyphens/>
        <w:jc w:val="both"/>
        <w:textAlignment w:val="baseline"/>
        <w:rPr>
          <w:kern w:val="1"/>
          <w:sz w:val="28"/>
          <w:szCs w:val="28"/>
          <w:vertAlign w:val="superscript"/>
          <w:lang w:eastAsia="zh-CN"/>
        </w:rPr>
      </w:pPr>
      <w:r w:rsidRPr="002E6037">
        <w:rPr>
          <w:kern w:val="1"/>
          <w:sz w:val="28"/>
          <w:szCs w:val="28"/>
          <w:lang w:eastAsia="zh-CN"/>
        </w:rPr>
        <w:t xml:space="preserve">іменований далі Керівник, з </w:t>
      </w:r>
      <w:r>
        <w:rPr>
          <w:kern w:val="1"/>
          <w:sz w:val="28"/>
          <w:szCs w:val="28"/>
          <w:lang w:eastAsia="zh-CN"/>
        </w:rPr>
        <w:t>іншого</w:t>
      </w:r>
      <w:r w:rsidRPr="002E6037">
        <w:rPr>
          <w:kern w:val="1"/>
          <w:sz w:val="28"/>
          <w:szCs w:val="28"/>
          <w:lang w:eastAsia="zh-CN"/>
        </w:rPr>
        <w:t xml:space="preserve"> боку, уклали цей контракт про нижченаведене: _______________________</w:t>
      </w:r>
      <w:r>
        <w:rPr>
          <w:kern w:val="1"/>
          <w:sz w:val="28"/>
          <w:szCs w:val="28"/>
          <w:lang w:val="uk-UA" w:eastAsia="zh-CN"/>
        </w:rPr>
        <w:t>____________</w:t>
      </w:r>
      <w:r w:rsidRPr="002E6037">
        <w:rPr>
          <w:kern w:val="1"/>
          <w:sz w:val="28"/>
          <w:szCs w:val="28"/>
          <w:lang w:eastAsia="zh-CN"/>
        </w:rPr>
        <w:t>_______________________________</w:t>
      </w:r>
      <w:r>
        <w:rPr>
          <w:kern w:val="1"/>
          <w:sz w:val="28"/>
          <w:szCs w:val="28"/>
          <w:lang w:eastAsia="zh-CN"/>
        </w:rPr>
        <w:t>,</w:t>
      </w:r>
      <w:r w:rsidRPr="002E6037">
        <w:rPr>
          <w:kern w:val="1"/>
          <w:sz w:val="28"/>
          <w:szCs w:val="28"/>
          <w:lang w:eastAsia="zh-CN"/>
        </w:rPr>
        <w:br/>
      </w:r>
      <w:r w:rsidRPr="002E6037">
        <w:rPr>
          <w:kern w:val="1"/>
          <w:sz w:val="28"/>
          <w:szCs w:val="28"/>
          <w:vertAlign w:val="superscript"/>
          <w:lang w:eastAsia="zh-CN"/>
        </w:rPr>
        <w:t xml:space="preserve">                                                                                   (прізвище, ім’я та по батькові)</w:t>
      </w:r>
    </w:p>
    <w:p w:rsidR="00C95556" w:rsidRPr="002E6037" w:rsidRDefault="00C95556" w:rsidP="00C2648D">
      <w:pPr>
        <w:widowControl w:val="0"/>
        <w:suppressAutoHyphens/>
        <w:autoSpaceDE w:val="0"/>
        <w:jc w:val="both"/>
        <w:textAlignment w:val="baseline"/>
        <w:rPr>
          <w:kern w:val="1"/>
          <w:sz w:val="28"/>
          <w:szCs w:val="28"/>
          <w:lang w:eastAsia="zh-CN"/>
        </w:rPr>
      </w:pPr>
      <w:r w:rsidRPr="002E6037">
        <w:rPr>
          <w:kern w:val="1"/>
          <w:sz w:val="28"/>
          <w:szCs w:val="28"/>
          <w:lang w:eastAsia="zh-CN"/>
        </w:rPr>
        <w:t>відповідно до рішення Запорізької обласної ради від ____ _______ 20__ № __ «</w:t>
      </w:r>
      <w:r w:rsidRPr="002E6037">
        <w:rPr>
          <w:bCs/>
          <w:color w:val="000000"/>
          <w:kern w:val="1"/>
          <w:sz w:val="28"/>
          <w:szCs w:val="28"/>
          <w:lang w:eastAsia="zh-CN"/>
        </w:rPr>
        <w:t>__________</w:t>
      </w:r>
      <w:r w:rsidRPr="002E6037">
        <w:rPr>
          <w:kern w:val="1"/>
          <w:sz w:val="28"/>
          <w:szCs w:val="28"/>
          <w:lang w:eastAsia="zh-CN"/>
        </w:rPr>
        <w:t>______________________________________________________»</w:t>
      </w:r>
      <w:r>
        <w:rPr>
          <w:kern w:val="1"/>
          <w:sz w:val="28"/>
          <w:szCs w:val="28"/>
          <w:lang w:eastAsia="zh-CN"/>
        </w:rPr>
        <w:t>,</w:t>
      </w:r>
      <w:r w:rsidRPr="002E6037">
        <w:rPr>
          <w:kern w:val="1"/>
          <w:sz w:val="28"/>
          <w:szCs w:val="28"/>
          <w:lang w:eastAsia="zh-CN"/>
        </w:rPr>
        <w:t xml:space="preserve"> призначається на посаду _____________________________________________ </w:t>
      </w:r>
    </w:p>
    <w:p w:rsidR="00C95556" w:rsidRPr="002E6037" w:rsidRDefault="00C95556" w:rsidP="00C2648D">
      <w:pPr>
        <w:widowControl w:val="0"/>
        <w:suppressAutoHyphens/>
        <w:autoSpaceDE w:val="0"/>
        <w:jc w:val="both"/>
        <w:textAlignment w:val="baseline"/>
        <w:rPr>
          <w:kern w:val="1"/>
          <w:sz w:val="28"/>
          <w:szCs w:val="28"/>
          <w:vertAlign w:val="superscript"/>
          <w:lang w:eastAsia="zh-CN"/>
        </w:rPr>
      </w:pPr>
      <w:r w:rsidRPr="002E6037">
        <w:rPr>
          <w:kern w:val="1"/>
          <w:sz w:val="28"/>
          <w:szCs w:val="28"/>
          <w:lang w:eastAsia="zh-CN"/>
        </w:rPr>
        <w:t>__________________________________________________________________</w:t>
      </w:r>
    </w:p>
    <w:p w:rsidR="00C95556" w:rsidRPr="002E6037" w:rsidRDefault="00C95556" w:rsidP="00C2648D">
      <w:pPr>
        <w:widowControl w:val="0"/>
        <w:suppressAutoHyphens/>
        <w:autoSpaceDE w:val="0"/>
        <w:spacing w:line="240" w:lineRule="atLeast"/>
        <w:jc w:val="center"/>
        <w:textAlignment w:val="baseline"/>
        <w:rPr>
          <w:kern w:val="1"/>
          <w:sz w:val="28"/>
          <w:szCs w:val="28"/>
          <w:vertAlign w:val="superscript"/>
          <w:lang w:eastAsia="zh-CN"/>
        </w:rPr>
      </w:pPr>
      <w:r w:rsidRPr="002E6037">
        <w:rPr>
          <w:kern w:val="1"/>
          <w:sz w:val="28"/>
          <w:szCs w:val="28"/>
          <w:vertAlign w:val="superscript"/>
          <w:lang w:eastAsia="zh-CN"/>
        </w:rPr>
        <w:t xml:space="preserve">(найменування посади і закладу охорони здоров’я, що діє в організаційно-правовій формі комунального некомерційного </w:t>
      </w:r>
      <w:r>
        <w:rPr>
          <w:kern w:val="1"/>
          <w:sz w:val="28"/>
          <w:szCs w:val="28"/>
          <w:vertAlign w:val="superscript"/>
          <w:lang w:eastAsia="zh-CN"/>
        </w:rPr>
        <w:t>п</w:t>
      </w:r>
      <w:r w:rsidRPr="002E6037">
        <w:rPr>
          <w:kern w:val="1"/>
          <w:sz w:val="28"/>
          <w:szCs w:val="28"/>
          <w:vertAlign w:val="superscript"/>
          <w:lang w:eastAsia="zh-CN"/>
        </w:rPr>
        <w:t>ідприємства)</w:t>
      </w:r>
    </w:p>
    <w:p w:rsidR="00C95556" w:rsidRPr="002E6037" w:rsidRDefault="00C95556" w:rsidP="00C2648D">
      <w:pPr>
        <w:pStyle w:val="a0"/>
        <w:spacing w:before="0"/>
        <w:ind w:firstLine="0"/>
        <w:jc w:val="both"/>
        <w:rPr>
          <w:rFonts w:ascii="Times New Roman" w:hAnsi="Times New Roman"/>
          <w:sz w:val="28"/>
          <w:szCs w:val="28"/>
        </w:rPr>
      </w:pPr>
      <w:r w:rsidRPr="002E6037">
        <w:rPr>
          <w:rFonts w:ascii="Times New Roman" w:hAnsi="Times New Roman"/>
          <w:sz w:val="28"/>
          <w:szCs w:val="28"/>
        </w:rPr>
        <w:t>на строк дії цього контракту.</w:t>
      </w:r>
    </w:p>
    <w:p w:rsidR="00C95556" w:rsidRPr="00C657A6" w:rsidRDefault="00C95556" w:rsidP="00C2648D">
      <w:pPr>
        <w:pStyle w:val="a0"/>
        <w:spacing w:before="360" w:after="240"/>
        <w:ind w:firstLine="0"/>
        <w:jc w:val="center"/>
        <w:rPr>
          <w:rFonts w:ascii="Times New Roman" w:hAnsi="Times New Roman"/>
          <w:b/>
          <w:sz w:val="28"/>
          <w:szCs w:val="28"/>
        </w:rPr>
      </w:pPr>
      <w:r w:rsidRPr="00C657A6">
        <w:rPr>
          <w:rFonts w:ascii="Times New Roman" w:hAnsi="Times New Roman"/>
          <w:b/>
          <w:sz w:val="28"/>
          <w:szCs w:val="28"/>
        </w:rPr>
        <w:t>З</w:t>
      </w:r>
      <w:r>
        <w:rPr>
          <w:rFonts w:ascii="Times New Roman" w:hAnsi="Times New Roman"/>
          <w:b/>
          <w:sz w:val="28"/>
          <w:szCs w:val="28"/>
        </w:rPr>
        <w:t>агальні положення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 Цей контракт регулює трудові відносини, пов’язані з виконанням </w:t>
      </w:r>
      <w:r>
        <w:rPr>
          <w:rFonts w:ascii="Times New Roman" w:hAnsi="Times New Roman"/>
          <w:sz w:val="28"/>
          <w:szCs w:val="28"/>
        </w:rPr>
        <w:t>К</w:t>
      </w:r>
      <w:r w:rsidRPr="002E6037">
        <w:rPr>
          <w:rFonts w:ascii="Times New Roman" w:hAnsi="Times New Roman"/>
          <w:sz w:val="28"/>
          <w:szCs w:val="28"/>
        </w:rPr>
        <w:t xml:space="preserve">ерівником комунального закладу охорони здоров’я </w:t>
      </w:r>
      <w:r w:rsidRPr="00C657A6">
        <w:rPr>
          <w:rFonts w:ascii="Times New Roman" w:hAnsi="Times New Roman"/>
          <w:sz w:val="28"/>
          <w:szCs w:val="28"/>
        </w:rPr>
        <w:t xml:space="preserve">Запорізької обласної ради, що </w:t>
      </w:r>
      <w:r>
        <w:rPr>
          <w:rFonts w:ascii="Times New Roman" w:hAnsi="Times New Roman"/>
          <w:sz w:val="28"/>
          <w:szCs w:val="28"/>
        </w:rPr>
        <w:t xml:space="preserve">є </w:t>
      </w:r>
      <w:r w:rsidRPr="00C657A6">
        <w:rPr>
          <w:rFonts w:ascii="Times New Roman" w:hAnsi="Times New Roman"/>
          <w:sz w:val="28"/>
          <w:szCs w:val="28"/>
        </w:rPr>
        <w:t>об'єкт</w:t>
      </w:r>
      <w:r>
        <w:rPr>
          <w:rFonts w:ascii="Times New Roman" w:hAnsi="Times New Roman"/>
          <w:sz w:val="28"/>
          <w:szCs w:val="28"/>
        </w:rPr>
        <w:t>о</w:t>
      </w:r>
      <w:r w:rsidRPr="00C657A6">
        <w:rPr>
          <w:rFonts w:ascii="Times New Roman" w:hAnsi="Times New Roman"/>
          <w:sz w:val="28"/>
          <w:szCs w:val="28"/>
        </w:rPr>
        <w:t xml:space="preserve">м спільної власності територіальних громад сіл, селищ, міст Запорізької області та </w:t>
      </w:r>
      <w:r w:rsidRPr="002E6037">
        <w:rPr>
          <w:rFonts w:ascii="Times New Roman" w:hAnsi="Times New Roman"/>
          <w:sz w:val="28"/>
          <w:szCs w:val="28"/>
        </w:rPr>
        <w:t xml:space="preserve">діє в організаційно-правовій формі комунального некомерційного підприємства (далі - </w:t>
      </w:r>
      <w:r>
        <w:rPr>
          <w:rFonts w:ascii="Times New Roman" w:hAnsi="Times New Roman"/>
          <w:sz w:val="28"/>
          <w:szCs w:val="28"/>
        </w:rPr>
        <w:t>П</w:t>
      </w:r>
      <w:r w:rsidRPr="002E6037">
        <w:rPr>
          <w:rFonts w:ascii="Times New Roman" w:hAnsi="Times New Roman"/>
          <w:sz w:val="28"/>
          <w:szCs w:val="28"/>
        </w:rPr>
        <w:t xml:space="preserve">ідприємство), своїх обов’язків, визначає права, відповідальність сторін, умови матеріального забезпечення і організації праці </w:t>
      </w:r>
      <w:r>
        <w:rPr>
          <w:rFonts w:ascii="Times New Roman" w:hAnsi="Times New Roman"/>
          <w:sz w:val="28"/>
          <w:szCs w:val="28"/>
        </w:rPr>
        <w:t>К</w:t>
      </w:r>
      <w:r w:rsidRPr="002E6037">
        <w:rPr>
          <w:rFonts w:ascii="Times New Roman" w:hAnsi="Times New Roman"/>
          <w:sz w:val="28"/>
          <w:szCs w:val="28"/>
        </w:rPr>
        <w:t>ерівника, умови розірвання договору, в тому числі дострокового, строк дії договору та є особливою формою трудового договору.</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За цим контрактом </w:t>
      </w:r>
      <w:r>
        <w:rPr>
          <w:rFonts w:ascii="Times New Roman" w:hAnsi="Times New Roman"/>
          <w:sz w:val="28"/>
          <w:szCs w:val="28"/>
        </w:rPr>
        <w:t>К</w:t>
      </w:r>
      <w:r w:rsidRPr="002E6037">
        <w:rPr>
          <w:rFonts w:ascii="Times New Roman" w:hAnsi="Times New Roman"/>
          <w:sz w:val="28"/>
          <w:szCs w:val="28"/>
        </w:rPr>
        <w:t xml:space="preserve">ерівник зобов’язується безпосередньо і через адміністрацію </w:t>
      </w:r>
      <w:r>
        <w:rPr>
          <w:rFonts w:ascii="Times New Roman" w:hAnsi="Times New Roman"/>
          <w:sz w:val="28"/>
          <w:szCs w:val="28"/>
        </w:rPr>
        <w:t>П</w:t>
      </w:r>
      <w:r w:rsidRPr="002E6037">
        <w:rPr>
          <w:rFonts w:ascii="Times New Roman" w:hAnsi="Times New Roman"/>
          <w:sz w:val="28"/>
          <w:szCs w:val="28"/>
        </w:rPr>
        <w:t xml:space="preserve">ідприємства здійснювати поточне управління (керівництво) </w:t>
      </w:r>
      <w:r>
        <w:rPr>
          <w:rFonts w:ascii="Times New Roman" w:hAnsi="Times New Roman"/>
          <w:sz w:val="28"/>
          <w:szCs w:val="28"/>
        </w:rPr>
        <w:t>П</w:t>
      </w:r>
      <w:r w:rsidRPr="002E6037">
        <w:rPr>
          <w:rFonts w:ascii="Times New Roman" w:hAnsi="Times New Roman"/>
          <w:sz w:val="28"/>
          <w:szCs w:val="28"/>
        </w:rPr>
        <w:t xml:space="preserve">ідприємством з метою забезпечення виконання його статутних завдань, надання належної, якісної та кваліфікованої медичної допомоги, ефективної діяльності </w:t>
      </w:r>
      <w:r>
        <w:rPr>
          <w:rFonts w:ascii="Times New Roman" w:hAnsi="Times New Roman"/>
          <w:sz w:val="28"/>
          <w:szCs w:val="28"/>
        </w:rPr>
        <w:t>П</w:t>
      </w:r>
      <w:r w:rsidRPr="002E6037">
        <w:rPr>
          <w:rFonts w:ascii="Times New Roman" w:hAnsi="Times New Roman"/>
          <w:sz w:val="28"/>
          <w:szCs w:val="28"/>
        </w:rPr>
        <w:t xml:space="preserve">ідприємства, раціонального використання і збереження закріпленого за </w:t>
      </w:r>
      <w:r>
        <w:rPr>
          <w:rFonts w:ascii="Times New Roman" w:hAnsi="Times New Roman"/>
          <w:sz w:val="28"/>
          <w:szCs w:val="28"/>
        </w:rPr>
        <w:t>П</w:t>
      </w:r>
      <w:r w:rsidRPr="002E6037">
        <w:rPr>
          <w:rFonts w:ascii="Times New Roman" w:hAnsi="Times New Roman"/>
          <w:sz w:val="28"/>
          <w:szCs w:val="28"/>
        </w:rPr>
        <w:t xml:space="preserve">ідприємством майна, а </w:t>
      </w:r>
      <w:r>
        <w:rPr>
          <w:rFonts w:ascii="Times New Roman" w:hAnsi="Times New Roman"/>
          <w:sz w:val="28"/>
          <w:szCs w:val="28"/>
        </w:rPr>
        <w:t>О</w:t>
      </w:r>
      <w:r w:rsidRPr="002E6037">
        <w:rPr>
          <w:rFonts w:ascii="Times New Roman" w:hAnsi="Times New Roman"/>
          <w:sz w:val="28"/>
          <w:szCs w:val="28"/>
        </w:rPr>
        <w:t xml:space="preserve">рган управління зобов’язується створювати належні умови для матеріального забезпечення і організації праці </w:t>
      </w:r>
      <w:r>
        <w:rPr>
          <w:rFonts w:ascii="Times New Roman" w:hAnsi="Times New Roman"/>
          <w:sz w:val="28"/>
          <w:szCs w:val="28"/>
        </w:rPr>
        <w:t>К</w:t>
      </w:r>
      <w:r w:rsidRPr="002E6037">
        <w:rPr>
          <w:rFonts w:ascii="Times New Roman" w:hAnsi="Times New Roman"/>
          <w:sz w:val="28"/>
          <w:szCs w:val="28"/>
        </w:rPr>
        <w:t>ерівника.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Керівник є повноважним представником </w:t>
      </w:r>
      <w:r>
        <w:rPr>
          <w:rFonts w:ascii="Times New Roman" w:hAnsi="Times New Roman"/>
          <w:sz w:val="28"/>
          <w:szCs w:val="28"/>
        </w:rPr>
        <w:t>П</w:t>
      </w:r>
      <w:r w:rsidRPr="002E6037">
        <w:rPr>
          <w:rFonts w:ascii="Times New Roman" w:hAnsi="Times New Roman"/>
          <w:sz w:val="28"/>
          <w:szCs w:val="28"/>
        </w:rPr>
        <w:t xml:space="preserve">ідприємства під час реалізації повноважень, функцій, виконання обов’язків </w:t>
      </w:r>
      <w:r>
        <w:rPr>
          <w:rFonts w:ascii="Times New Roman" w:hAnsi="Times New Roman"/>
          <w:sz w:val="28"/>
          <w:szCs w:val="28"/>
        </w:rPr>
        <w:t>П</w:t>
      </w:r>
      <w:r w:rsidRPr="002E6037">
        <w:rPr>
          <w:rFonts w:ascii="Times New Roman" w:hAnsi="Times New Roman"/>
          <w:sz w:val="28"/>
          <w:szCs w:val="28"/>
        </w:rPr>
        <w:t>ідприємства, передбачених законами, іншими нормативно-правовими актами</w:t>
      </w:r>
      <w:r>
        <w:rPr>
          <w:rFonts w:ascii="Times New Roman" w:hAnsi="Times New Roman"/>
          <w:sz w:val="28"/>
          <w:szCs w:val="28"/>
        </w:rPr>
        <w:t>, рішеннями Органу управління</w:t>
      </w:r>
      <w:r w:rsidRPr="002E6037">
        <w:rPr>
          <w:rFonts w:ascii="Times New Roman" w:hAnsi="Times New Roman"/>
          <w:sz w:val="28"/>
          <w:szCs w:val="28"/>
        </w:rPr>
        <w:t xml:space="preserve"> і </w:t>
      </w:r>
      <w:r>
        <w:rPr>
          <w:rFonts w:ascii="Times New Roman" w:hAnsi="Times New Roman"/>
          <w:sz w:val="28"/>
          <w:szCs w:val="28"/>
        </w:rPr>
        <w:t>С</w:t>
      </w:r>
      <w:r w:rsidRPr="002E6037">
        <w:rPr>
          <w:rFonts w:ascii="Times New Roman" w:hAnsi="Times New Roman"/>
          <w:sz w:val="28"/>
          <w:szCs w:val="28"/>
        </w:rPr>
        <w:t xml:space="preserve">татутом </w:t>
      </w:r>
      <w:r>
        <w:rPr>
          <w:rFonts w:ascii="Times New Roman" w:hAnsi="Times New Roman"/>
          <w:sz w:val="28"/>
          <w:szCs w:val="28"/>
        </w:rPr>
        <w:t>П</w:t>
      </w:r>
      <w:r w:rsidRPr="002E6037">
        <w:rPr>
          <w:rFonts w:ascii="Times New Roman" w:hAnsi="Times New Roman"/>
          <w:sz w:val="28"/>
          <w:szCs w:val="28"/>
        </w:rPr>
        <w:t xml:space="preserve">ідприємства. Керівник діє від імені </w:t>
      </w:r>
      <w:r>
        <w:rPr>
          <w:rFonts w:ascii="Times New Roman" w:hAnsi="Times New Roman"/>
          <w:sz w:val="28"/>
          <w:szCs w:val="28"/>
        </w:rPr>
        <w:t>П</w:t>
      </w:r>
      <w:r w:rsidRPr="002E6037">
        <w:rPr>
          <w:rFonts w:ascii="Times New Roman" w:hAnsi="Times New Roman"/>
          <w:sz w:val="28"/>
          <w:szCs w:val="28"/>
        </w:rPr>
        <w:t>ідприємства без довіреності.</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4. Керівник підзвітний </w:t>
      </w:r>
      <w:r>
        <w:rPr>
          <w:rFonts w:ascii="Times New Roman" w:hAnsi="Times New Roman"/>
          <w:sz w:val="28"/>
          <w:szCs w:val="28"/>
        </w:rPr>
        <w:t>О</w:t>
      </w:r>
      <w:r w:rsidRPr="002E6037">
        <w:rPr>
          <w:rFonts w:ascii="Times New Roman" w:hAnsi="Times New Roman"/>
          <w:sz w:val="28"/>
          <w:szCs w:val="28"/>
        </w:rPr>
        <w:t xml:space="preserve">ргану управління у межах, встановлених законодавством, </w:t>
      </w:r>
      <w:r>
        <w:rPr>
          <w:rFonts w:ascii="Times New Roman" w:hAnsi="Times New Roman"/>
          <w:sz w:val="28"/>
          <w:szCs w:val="28"/>
        </w:rPr>
        <w:t>рішеннями Органу управління, С</w:t>
      </w:r>
      <w:r w:rsidRPr="002E6037">
        <w:rPr>
          <w:rFonts w:ascii="Times New Roman" w:hAnsi="Times New Roman"/>
          <w:sz w:val="28"/>
          <w:szCs w:val="28"/>
        </w:rPr>
        <w:t xml:space="preserve">татутом </w:t>
      </w:r>
      <w:r>
        <w:rPr>
          <w:rFonts w:ascii="Times New Roman" w:hAnsi="Times New Roman"/>
          <w:sz w:val="28"/>
          <w:szCs w:val="28"/>
        </w:rPr>
        <w:t>П</w:t>
      </w:r>
      <w:r w:rsidRPr="002E6037">
        <w:rPr>
          <w:rFonts w:ascii="Times New Roman" w:hAnsi="Times New Roman"/>
          <w:sz w:val="28"/>
          <w:szCs w:val="28"/>
        </w:rPr>
        <w:t>ідприємства та цим контрактом.</w:t>
      </w:r>
    </w:p>
    <w:p w:rsidR="00C95556" w:rsidRPr="000153A5" w:rsidRDefault="00C95556" w:rsidP="00C2648D">
      <w:pPr>
        <w:pStyle w:val="a0"/>
        <w:spacing w:before="360" w:after="240"/>
        <w:ind w:firstLine="0"/>
        <w:jc w:val="center"/>
        <w:rPr>
          <w:rFonts w:ascii="Times New Roman" w:hAnsi="Times New Roman"/>
          <w:sz w:val="28"/>
          <w:szCs w:val="28"/>
        </w:rPr>
      </w:pPr>
      <w:r w:rsidRPr="00C657A6">
        <w:rPr>
          <w:rFonts w:ascii="Times New Roman" w:hAnsi="Times New Roman"/>
          <w:b/>
          <w:sz w:val="28"/>
          <w:szCs w:val="28"/>
        </w:rPr>
        <w:t>Права та обов’язки сторін</w:t>
      </w:r>
      <w:r>
        <w:rPr>
          <w:rFonts w:ascii="Times New Roman" w:hAnsi="Times New Roman"/>
          <w:sz w:val="28"/>
          <w:szCs w:val="28"/>
        </w:rPr>
        <w:t xml:space="preserve"> </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5. Керівник здійснює поточне (оперативне) керівництво </w:t>
      </w:r>
      <w:r>
        <w:rPr>
          <w:rFonts w:ascii="Times New Roman" w:hAnsi="Times New Roman"/>
          <w:sz w:val="28"/>
          <w:szCs w:val="28"/>
        </w:rPr>
        <w:t>П</w:t>
      </w:r>
      <w:r w:rsidRPr="002E6037">
        <w:rPr>
          <w:rFonts w:ascii="Times New Roman" w:hAnsi="Times New Roman"/>
          <w:sz w:val="28"/>
          <w:szCs w:val="28"/>
        </w:rPr>
        <w:t xml:space="preserve">ідприємством, організовує його господарську, соціально-побутову та іншу діяльність, забезпечує виконання </w:t>
      </w:r>
      <w:r>
        <w:rPr>
          <w:rFonts w:ascii="Times New Roman" w:hAnsi="Times New Roman"/>
          <w:sz w:val="28"/>
          <w:szCs w:val="28"/>
        </w:rPr>
        <w:t>П</w:t>
      </w:r>
      <w:r w:rsidRPr="002E6037">
        <w:rPr>
          <w:rFonts w:ascii="Times New Roman" w:hAnsi="Times New Roman"/>
          <w:sz w:val="28"/>
          <w:szCs w:val="28"/>
        </w:rPr>
        <w:t xml:space="preserve">ідприємством завдань, передбачених законодавством, </w:t>
      </w:r>
      <w:r>
        <w:rPr>
          <w:rFonts w:ascii="Times New Roman" w:hAnsi="Times New Roman"/>
          <w:sz w:val="28"/>
          <w:szCs w:val="28"/>
        </w:rPr>
        <w:t>рішеннями Органу управління, С</w:t>
      </w:r>
      <w:r w:rsidRPr="002E6037">
        <w:rPr>
          <w:rFonts w:ascii="Times New Roman" w:hAnsi="Times New Roman"/>
          <w:sz w:val="28"/>
          <w:szCs w:val="28"/>
        </w:rPr>
        <w:t xml:space="preserve">татутом </w:t>
      </w:r>
      <w:r>
        <w:rPr>
          <w:rFonts w:ascii="Times New Roman" w:hAnsi="Times New Roman"/>
          <w:sz w:val="28"/>
          <w:szCs w:val="28"/>
        </w:rPr>
        <w:t>П</w:t>
      </w:r>
      <w:r w:rsidRPr="002E6037">
        <w:rPr>
          <w:rFonts w:ascii="Times New Roman" w:hAnsi="Times New Roman"/>
          <w:sz w:val="28"/>
          <w:szCs w:val="28"/>
        </w:rPr>
        <w:t>ідприємства та цим контрактом.</w:t>
      </w:r>
    </w:p>
    <w:p w:rsidR="00C95556" w:rsidRPr="002E6037" w:rsidRDefault="00C95556" w:rsidP="00C2648D">
      <w:pPr>
        <w:pStyle w:val="a0"/>
        <w:jc w:val="both"/>
        <w:rPr>
          <w:rFonts w:ascii="Times New Roman" w:hAnsi="Times New Roman"/>
          <w:sz w:val="28"/>
          <w:szCs w:val="28"/>
        </w:rPr>
      </w:pPr>
      <w:bookmarkStart w:id="1" w:name="_Ref521928582"/>
      <w:r w:rsidRPr="002E6037">
        <w:rPr>
          <w:rFonts w:ascii="Times New Roman" w:hAnsi="Times New Roman"/>
          <w:sz w:val="28"/>
          <w:szCs w:val="28"/>
        </w:rPr>
        <w:t>6. Керівник зобов’язаний:</w:t>
      </w:r>
      <w:bookmarkEnd w:id="1"/>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 організувати належне виконання завдань, передбачених </w:t>
      </w:r>
      <w:r>
        <w:rPr>
          <w:rFonts w:ascii="Times New Roman" w:hAnsi="Times New Roman"/>
          <w:sz w:val="28"/>
          <w:szCs w:val="28"/>
        </w:rPr>
        <w:t>С</w:t>
      </w:r>
      <w:r w:rsidRPr="002E6037">
        <w:rPr>
          <w:rFonts w:ascii="Times New Roman" w:hAnsi="Times New Roman"/>
          <w:sz w:val="28"/>
          <w:szCs w:val="28"/>
        </w:rPr>
        <w:t>татутом, та укладених договорів про медичне обслуговування населення;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своєчасно вживати заходів до запобігання банкрутству </w:t>
      </w:r>
      <w:r>
        <w:rPr>
          <w:rFonts w:ascii="Times New Roman" w:hAnsi="Times New Roman"/>
          <w:sz w:val="28"/>
          <w:szCs w:val="28"/>
        </w:rPr>
        <w:t>П</w:t>
      </w:r>
      <w:r w:rsidRPr="002E6037">
        <w:rPr>
          <w:rFonts w:ascii="Times New Roman" w:hAnsi="Times New Roman"/>
          <w:sz w:val="28"/>
          <w:szCs w:val="28"/>
        </w:rPr>
        <w:t>ідприємства у разі його неплатоспроможності;</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організувати надання </w:t>
      </w:r>
      <w:r>
        <w:rPr>
          <w:rFonts w:ascii="Times New Roman" w:hAnsi="Times New Roman"/>
          <w:sz w:val="28"/>
          <w:szCs w:val="28"/>
        </w:rPr>
        <w:t>П</w:t>
      </w:r>
      <w:r w:rsidRPr="002E6037">
        <w:rPr>
          <w:rFonts w:ascii="Times New Roman" w:hAnsi="Times New Roman"/>
          <w:sz w:val="28"/>
          <w:szCs w:val="28"/>
        </w:rPr>
        <w:t>ідприємством належного, доступного, кваліфікованого медичного обслуговування;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4) забезпечувати раціональний добір кадрів, створювати умови для підвищення фахового і кваліфікаційного рівня працівників;</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5) готувати та подавати на затвердження до </w:t>
      </w:r>
      <w:r>
        <w:rPr>
          <w:rFonts w:ascii="Times New Roman" w:hAnsi="Times New Roman"/>
          <w:sz w:val="28"/>
          <w:szCs w:val="28"/>
        </w:rPr>
        <w:t>О</w:t>
      </w:r>
      <w:r w:rsidRPr="002E6037">
        <w:rPr>
          <w:rFonts w:ascii="Times New Roman" w:hAnsi="Times New Roman"/>
          <w:sz w:val="28"/>
          <w:szCs w:val="28"/>
        </w:rPr>
        <w:t xml:space="preserve">ргану управління фінансовий план </w:t>
      </w:r>
      <w:r>
        <w:rPr>
          <w:rFonts w:ascii="Times New Roman" w:hAnsi="Times New Roman"/>
          <w:sz w:val="28"/>
          <w:szCs w:val="28"/>
        </w:rPr>
        <w:t>П</w:t>
      </w:r>
      <w:r w:rsidRPr="002E6037">
        <w:rPr>
          <w:rFonts w:ascii="Times New Roman" w:hAnsi="Times New Roman"/>
          <w:sz w:val="28"/>
          <w:szCs w:val="28"/>
        </w:rPr>
        <w:t>ідприємства, ініціювати внесення змін до нього у разі потреби;</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6) своєчасно подавати в установленому порядку податкову, фінансову та іншу звітність </w:t>
      </w:r>
      <w:r>
        <w:rPr>
          <w:rFonts w:ascii="Times New Roman" w:hAnsi="Times New Roman"/>
          <w:sz w:val="28"/>
          <w:szCs w:val="28"/>
        </w:rPr>
        <w:t>П</w:t>
      </w:r>
      <w:r w:rsidRPr="002E6037">
        <w:rPr>
          <w:rFonts w:ascii="Times New Roman" w:hAnsi="Times New Roman"/>
          <w:sz w:val="28"/>
          <w:szCs w:val="28"/>
        </w:rPr>
        <w:t>ідприємства;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7) подавати фінансовий звіт в порядку, встановленому </w:t>
      </w:r>
      <w:r>
        <w:rPr>
          <w:rFonts w:ascii="Times New Roman" w:hAnsi="Times New Roman"/>
          <w:sz w:val="28"/>
          <w:szCs w:val="28"/>
        </w:rPr>
        <w:t>О</w:t>
      </w:r>
      <w:r w:rsidRPr="002E6037">
        <w:rPr>
          <w:rFonts w:ascii="Times New Roman" w:hAnsi="Times New Roman"/>
          <w:sz w:val="28"/>
          <w:szCs w:val="28"/>
        </w:rPr>
        <w:t>рганом управління;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8) забезпечити належну організацію дотримання прав пацієнта під час надання </w:t>
      </w:r>
      <w:r>
        <w:rPr>
          <w:rFonts w:ascii="Times New Roman" w:hAnsi="Times New Roman"/>
          <w:sz w:val="28"/>
          <w:szCs w:val="28"/>
        </w:rPr>
        <w:t>П</w:t>
      </w:r>
      <w:r w:rsidRPr="002E6037">
        <w:rPr>
          <w:rFonts w:ascii="Times New Roman" w:hAnsi="Times New Roman"/>
          <w:sz w:val="28"/>
          <w:szCs w:val="28"/>
        </w:rPr>
        <w:t>ідприємством медичної допомоги та здійснення медичного обслуговування, у тому числі права на лікарську таємницю;</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9) забезпечити відповідність матеріально-технічної бази </w:t>
      </w:r>
      <w:r>
        <w:rPr>
          <w:rFonts w:ascii="Times New Roman" w:hAnsi="Times New Roman"/>
          <w:sz w:val="28"/>
          <w:szCs w:val="28"/>
        </w:rPr>
        <w:t>П</w:t>
      </w:r>
      <w:r w:rsidRPr="002E6037">
        <w:rPr>
          <w:rFonts w:ascii="Times New Roman" w:hAnsi="Times New Roman"/>
          <w:sz w:val="28"/>
          <w:szCs w:val="28"/>
        </w:rPr>
        <w:t>ідприємства встановленим законодавством вимогам;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10) забезпечувати ефективне використання і збереження закріпленого за </w:t>
      </w:r>
      <w:r>
        <w:rPr>
          <w:rFonts w:ascii="Times New Roman" w:hAnsi="Times New Roman"/>
          <w:sz w:val="28"/>
          <w:szCs w:val="28"/>
        </w:rPr>
        <w:t>П</w:t>
      </w:r>
      <w:r w:rsidRPr="002E6037">
        <w:rPr>
          <w:rFonts w:ascii="Times New Roman" w:hAnsi="Times New Roman"/>
          <w:sz w:val="28"/>
          <w:szCs w:val="28"/>
        </w:rPr>
        <w:t>ідприємством майна;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11) забезпечувати належне виконання вимог законодавства </w:t>
      </w:r>
      <w:r>
        <w:rPr>
          <w:rFonts w:ascii="Times New Roman" w:hAnsi="Times New Roman"/>
          <w:sz w:val="28"/>
          <w:szCs w:val="28"/>
        </w:rPr>
        <w:t xml:space="preserve">та рішень Органу управління </w:t>
      </w:r>
      <w:r w:rsidRPr="002E6037">
        <w:rPr>
          <w:rFonts w:ascii="Times New Roman" w:hAnsi="Times New Roman"/>
          <w:sz w:val="28"/>
          <w:szCs w:val="28"/>
        </w:rPr>
        <w:t>у сфері публічних закупівель;</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12) забезпечувати дотримання </w:t>
      </w:r>
      <w:r>
        <w:rPr>
          <w:rFonts w:ascii="Times New Roman" w:hAnsi="Times New Roman"/>
          <w:sz w:val="28"/>
          <w:szCs w:val="28"/>
        </w:rPr>
        <w:t>П</w:t>
      </w:r>
      <w:r w:rsidRPr="002E6037">
        <w:rPr>
          <w:rFonts w:ascii="Times New Roman" w:hAnsi="Times New Roman"/>
          <w:sz w:val="28"/>
          <w:szCs w:val="28"/>
        </w:rPr>
        <w:t>ідприємством вимог законодавства про охорону праці, санітарно-гігієнічних та протипожежних норм і правил, створення належних умов праці;</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13) вживати заходів до своєчасної та в повному обсязі виплати заробітної плати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 та недопущення утворення заборгованості з неї;</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14) дотримуватися гарантій оплати праці, встановлених законодавством, створити систему стимулів та мотивації персоналу;</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15) забезпечувати своєчасну та в повному обсязі сплату передбачених законодавством податків, зборів та інших обов’язкових платежів;</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16) забезпечувати проведення колективних переговорів, укладення колективного договору в порядку, визначеному Законом України </w:t>
      </w:r>
      <w:r>
        <w:rPr>
          <w:rFonts w:ascii="Times New Roman" w:hAnsi="Times New Roman"/>
          <w:sz w:val="28"/>
          <w:szCs w:val="28"/>
        </w:rPr>
        <w:t>«</w:t>
      </w:r>
      <w:r w:rsidRPr="002E6037">
        <w:rPr>
          <w:rFonts w:ascii="Times New Roman" w:hAnsi="Times New Roman"/>
          <w:sz w:val="28"/>
          <w:szCs w:val="28"/>
        </w:rPr>
        <w:t>Про колективні договори і угоди</w:t>
      </w:r>
      <w:r>
        <w:rPr>
          <w:rFonts w:ascii="Times New Roman" w:hAnsi="Times New Roman"/>
          <w:sz w:val="28"/>
          <w:szCs w:val="28"/>
        </w:rPr>
        <w:t>»</w:t>
      </w:r>
      <w:r w:rsidRPr="002E6037">
        <w:rPr>
          <w:rFonts w:ascii="Times New Roman" w:hAnsi="Times New Roman"/>
          <w:sz w:val="28"/>
          <w:szCs w:val="28"/>
        </w:rPr>
        <w:t>, виконання його вимог;</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17) укладати трудові договори з працівниками підприємства, керуючись законодавством про працю, з урахуванням галузевих особливостей, передбачених </w:t>
      </w:r>
      <w:r>
        <w:rPr>
          <w:rFonts w:ascii="Times New Roman" w:hAnsi="Times New Roman"/>
          <w:sz w:val="28"/>
          <w:szCs w:val="28"/>
        </w:rPr>
        <w:t>С</w:t>
      </w:r>
      <w:r w:rsidRPr="002E6037">
        <w:rPr>
          <w:rFonts w:ascii="Times New Roman" w:hAnsi="Times New Roman"/>
          <w:sz w:val="28"/>
          <w:szCs w:val="28"/>
        </w:rPr>
        <w:t xml:space="preserve">татутом </w:t>
      </w:r>
      <w:r>
        <w:rPr>
          <w:rFonts w:ascii="Times New Roman" w:hAnsi="Times New Roman"/>
          <w:sz w:val="28"/>
          <w:szCs w:val="28"/>
        </w:rPr>
        <w:t>П</w:t>
      </w:r>
      <w:r w:rsidRPr="002E6037">
        <w:rPr>
          <w:rFonts w:ascii="Times New Roman" w:hAnsi="Times New Roman"/>
          <w:sz w:val="28"/>
          <w:szCs w:val="28"/>
        </w:rPr>
        <w:t xml:space="preserve">ідприємства, </w:t>
      </w:r>
      <w:r>
        <w:rPr>
          <w:rFonts w:ascii="Times New Roman" w:hAnsi="Times New Roman"/>
          <w:sz w:val="28"/>
          <w:szCs w:val="28"/>
        </w:rPr>
        <w:t>г</w:t>
      </w:r>
      <w:r w:rsidRPr="002E6037">
        <w:rPr>
          <w:rFonts w:ascii="Times New Roman" w:hAnsi="Times New Roman"/>
          <w:sz w:val="28"/>
          <w:szCs w:val="28"/>
        </w:rPr>
        <w:t xml:space="preserve">енеральною та </w:t>
      </w:r>
      <w:r>
        <w:rPr>
          <w:rFonts w:ascii="Times New Roman" w:hAnsi="Times New Roman"/>
          <w:sz w:val="28"/>
          <w:szCs w:val="28"/>
        </w:rPr>
        <w:t>г</w:t>
      </w:r>
      <w:r w:rsidRPr="002E6037">
        <w:rPr>
          <w:rFonts w:ascii="Times New Roman" w:hAnsi="Times New Roman"/>
          <w:sz w:val="28"/>
          <w:szCs w:val="28"/>
        </w:rPr>
        <w:t xml:space="preserve">алузевими угодами, </w:t>
      </w:r>
      <w:r>
        <w:rPr>
          <w:rFonts w:ascii="Times New Roman" w:hAnsi="Times New Roman"/>
          <w:sz w:val="28"/>
          <w:szCs w:val="28"/>
        </w:rPr>
        <w:t>К</w:t>
      </w:r>
      <w:r w:rsidRPr="002E6037">
        <w:rPr>
          <w:rFonts w:ascii="Times New Roman" w:hAnsi="Times New Roman"/>
          <w:sz w:val="28"/>
          <w:szCs w:val="28"/>
        </w:rPr>
        <w:t>олективним договором;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18)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19) затверджувати наказами </w:t>
      </w:r>
      <w:r>
        <w:rPr>
          <w:rFonts w:ascii="Times New Roman" w:hAnsi="Times New Roman"/>
          <w:sz w:val="28"/>
          <w:szCs w:val="28"/>
        </w:rPr>
        <w:t>П</w:t>
      </w:r>
      <w:r w:rsidRPr="002E6037">
        <w:rPr>
          <w:rFonts w:ascii="Times New Roman" w:hAnsi="Times New Roman"/>
          <w:sz w:val="28"/>
          <w:szCs w:val="28"/>
        </w:rPr>
        <w:t>ідприємства положення про структурні підрозділи, штатний розпис, положення про преміювання, інші положення та порядки, що мають системний характер, затверджувати посадові та робочі інструкції працівників;</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20) призначати на посаду та звільняти з посади своїх заступників (медичного директора), головного бухгалтера </w:t>
      </w:r>
      <w:r>
        <w:rPr>
          <w:rFonts w:ascii="Times New Roman" w:hAnsi="Times New Roman"/>
          <w:sz w:val="28"/>
          <w:szCs w:val="28"/>
        </w:rPr>
        <w:t>Підприємства</w:t>
      </w:r>
      <w:r w:rsidRPr="002E6037">
        <w:rPr>
          <w:rFonts w:ascii="Times New Roman" w:hAnsi="Times New Roman"/>
          <w:sz w:val="28"/>
          <w:szCs w:val="28"/>
        </w:rPr>
        <w:t xml:space="preserve">, керівника юридичної служби (юрисконсульта), керівника уповноваженого підрозділу (уповноваженої особи) з питань запобігання та виявлення корупції </w:t>
      </w:r>
      <w:r w:rsidRPr="00225100">
        <w:rPr>
          <w:rFonts w:ascii="Times New Roman" w:hAnsi="Times New Roman"/>
          <w:sz w:val="28"/>
          <w:szCs w:val="28"/>
        </w:rPr>
        <w:t>Підприємства</w:t>
      </w:r>
      <w:r w:rsidRPr="002E6037">
        <w:rPr>
          <w:rFonts w:ascii="Times New Roman" w:hAnsi="Times New Roman"/>
          <w:sz w:val="28"/>
          <w:szCs w:val="28"/>
        </w:rPr>
        <w:t xml:space="preserve"> в порядку, передбаченому законодавством</w:t>
      </w:r>
      <w:r>
        <w:rPr>
          <w:rFonts w:ascii="Times New Roman" w:hAnsi="Times New Roman"/>
          <w:sz w:val="28"/>
          <w:szCs w:val="28"/>
        </w:rPr>
        <w:t>, за погодженням з Органом управління</w:t>
      </w:r>
      <w:r w:rsidRPr="002E6037">
        <w:rPr>
          <w:rFonts w:ascii="Times New Roman" w:hAnsi="Times New Roman"/>
          <w:sz w:val="28"/>
          <w:szCs w:val="28"/>
        </w:rPr>
        <w:t>;</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21) погоджувати з </w:t>
      </w:r>
      <w:r>
        <w:rPr>
          <w:rFonts w:ascii="Times New Roman" w:hAnsi="Times New Roman"/>
          <w:sz w:val="28"/>
          <w:szCs w:val="28"/>
        </w:rPr>
        <w:t>О</w:t>
      </w:r>
      <w:r w:rsidRPr="002E6037">
        <w:rPr>
          <w:rFonts w:ascii="Times New Roman" w:hAnsi="Times New Roman"/>
          <w:sz w:val="28"/>
          <w:szCs w:val="28"/>
        </w:rPr>
        <w:t>рганом управління свої відпустки, закордонні відрядження та відрядження в межах України;</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22) своєчасно і в повному обсязі виконувати нормативно-правові і розпорядчі акти </w:t>
      </w:r>
      <w:r>
        <w:rPr>
          <w:rFonts w:ascii="Times New Roman" w:hAnsi="Times New Roman"/>
          <w:sz w:val="28"/>
          <w:szCs w:val="28"/>
        </w:rPr>
        <w:t>О</w:t>
      </w:r>
      <w:r w:rsidRPr="002E6037">
        <w:rPr>
          <w:rFonts w:ascii="Times New Roman" w:hAnsi="Times New Roman"/>
          <w:sz w:val="28"/>
          <w:szCs w:val="28"/>
        </w:rPr>
        <w:t>ргану управління, видані відповідно до законодавства;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23) невідкладно інформувати </w:t>
      </w:r>
      <w:r>
        <w:rPr>
          <w:rFonts w:ascii="Times New Roman" w:hAnsi="Times New Roman"/>
          <w:sz w:val="28"/>
          <w:szCs w:val="28"/>
        </w:rPr>
        <w:t>О</w:t>
      </w:r>
      <w:r w:rsidRPr="002E6037">
        <w:rPr>
          <w:rFonts w:ascii="Times New Roman" w:hAnsi="Times New Roman"/>
          <w:sz w:val="28"/>
          <w:szCs w:val="28"/>
        </w:rPr>
        <w:t xml:space="preserve">рган управління про участь </w:t>
      </w:r>
      <w:r>
        <w:rPr>
          <w:rFonts w:ascii="Times New Roman" w:hAnsi="Times New Roman"/>
          <w:sz w:val="28"/>
          <w:szCs w:val="28"/>
        </w:rPr>
        <w:t>П</w:t>
      </w:r>
      <w:r w:rsidRPr="002E6037">
        <w:rPr>
          <w:rFonts w:ascii="Times New Roman" w:hAnsi="Times New Roman"/>
          <w:sz w:val="28"/>
          <w:szCs w:val="28"/>
        </w:rPr>
        <w:t>ідприємства у судових процесах з фінансових та майнових питань;</w:t>
      </w:r>
    </w:p>
    <w:p w:rsidR="00C95556" w:rsidRPr="000153A5" w:rsidRDefault="00C95556" w:rsidP="00C2648D">
      <w:pPr>
        <w:pStyle w:val="a0"/>
        <w:jc w:val="both"/>
        <w:rPr>
          <w:rFonts w:ascii="Times New Roman" w:hAnsi="Times New Roman"/>
          <w:sz w:val="28"/>
          <w:szCs w:val="28"/>
        </w:rPr>
      </w:pPr>
      <w:r w:rsidRPr="000153A5">
        <w:rPr>
          <w:rFonts w:ascii="Times New Roman" w:hAnsi="Times New Roman"/>
          <w:sz w:val="28"/>
          <w:szCs w:val="28"/>
        </w:rPr>
        <w:t xml:space="preserve">24) розглядати пропозиції Спостережної </w:t>
      </w:r>
      <w:r>
        <w:rPr>
          <w:rFonts w:ascii="Times New Roman" w:hAnsi="Times New Roman"/>
          <w:sz w:val="28"/>
          <w:szCs w:val="28"/>
        </w:rPr>
        <w:t>р</w:t>
      </w:r>
      <w:r w:rsidRPr="000153A5">
        <w:rPr>
          <w:rFonts w:ascii="Times New Roman" w:hAnsi="Times New Roman"/>
          <w:sz w:val="28"/>
          <w:szCs w:val="28"/>
        </w:rPr>
        <w:t>ади Підприємства, що надаються в межах її повноважень, та вживати заходів для усунення виявлених порушень та підвищення рівня забезпечення безпеки пацієнтів на Підприємстві;</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25) з урахуванням вимог законодавства, зокрема щодо інформації з обмеженим доступом, забезпечувати доступ членів </w:t>
      </w:r>
      <w:r>
        <w:rPr>
          <w:rFonts w:ascii="Times New Roman" w:hAnsi="Times New Roman"/>
          <w:sz w:val="28"/>
          <w:szCs w:val="28"/>
        </w:rPr>
        <w:t>С</w:t>
      </w:r>
      <w:r w:rsidRPr="002E6037">
        <w:rPr>
          <w:rFonts w:ascii="Times New Roman" w:hAnsi="Times New Roman"/>
          <w:sz w:val="28"/>
          <w:szCs w:val="28"/>
        </w:rPr>
        <w:t xml:space="preserve">постережної </w:t>
      </w:r>
      <w:r>
        <w:rPr>
          <w:rFonts w:ascii="Times New Roman" w:hAnsi="Times New Roman"/>
          <w:sz w:val="28"/>
          <w:szCs w:val="28"/>
        </w:rPr>
        <w:t>р</w:t>
      </w:r>
      <w:r w:rsidRPr="002E6037">
        <w:rPr>
          <w:rFonts w:ascii="Times New Roman" w:hAnsi="Times New Roman"/>
          <w:sz w:val="28"/>
          <w:szCs w:val="28"/>
        </w:rPr>
        <w:t xml:space="preserve">ади </w:t>
      </w:r>
      <w:r>
        <w:rPr>
          <w:rFonts w:ascii="Times New Roman" w:hAnsi="Times New Roman"/>
          <w:sz w:val="28"/>
          <w:szCs w:val="28"/>
        </w:rPr>
        <w:t>П</w:t>
      </w:r>
      <w:r w:rsidRPr="002E6037">
        <w:rPr>
          <w:rFonts w:ascii="Times New Roman" w:hAnsi="Times New Roman"/>
          <w:sz w:val="28"/>
          <w:szCs w:val="28"/>
        </w:rPr>
        <w:t xml:space="preserve">ідприємства до інформації та матеріалів, необхідних для розгляду питань, що належать до її компетенції, протягом п’яти робочих днів з дати надсилання письмового запиту </w:t>
      </w:r>
      <w:r>
        <w:rPr>
          <w:rFonts w:ascii="Times New Roman" w:hAnsi="Times New Roman"/>
          <w:sz w:val="28"/>
          <w:szCs w:val="28"/>
        </w:rPr>
        <w:t>Г</w:t>
      </w:r>
      <w:r w:rsidRPr="002E6037">
        <w:rPr>
          <w:rFonts w:ascii="Times New Roman" w:hAnsi="Times New Roman"/>
          <w:sz w:val="28"/>
          <w:szCs w:val="28"/>
        </w:rPr>
        <w:t xml:space="preserve">олови </w:t>
      </w:r>
      <w:r>
        <w:rPr>
          <w:rFonts w:ascii="Times New Roman" w:hAnsi="Times New Roman"/>
          <w:sz w:val="28"/>
          <w:szCs w:val="28"/>
        </w:rPr>
        <w:t>С</w:t>
      </w:r>
      <w:r w:rsidRPr="002E6037">
        <w:rPr>
          <w:rFonts w:ascii="Times New Roman" w:hAnsi="Times New Roman"/>
          <w:sz w:val="28"/>
          <w:szCs w:val="28"/>
        </w:rPr>
        <w:t xml:space="preserve">постережної </w:t>
      </w:r>
      <w:r>
        <w:rPr>
          <w:rFonts w:ascii="Times New Roman" w:hAnsi="Times New Roman"/>
          <w:sz w:val="28"/>
          <w:szCs w:val="28"/>
        </w:rPr>
        <w:t>р</w:t>
      </w:r>
      <w:r w:rsidRPr="002E6037">
        <w:rPr>
          <w:rFonts w:ascii="Times New Roman" w:hAnsi="Times New Roman"/>
          <w:sz w:val="28"/>
          <w:szCs w:val="28"/>
        </w:rPr>
        <w:t xml:space="preserve">ади </w:t>
      </w:r>
      <w:r>
        <w:rPr>
          <w:rFonts w:ascii="Times New Roman" w:hAnsi="Times New Roman"/>
          <w:sz w:val="28"/>
          <w:szCs w:val="28"/>
        </w:rPr>
        <w:t>П</w:t>
      </w:r>
      <w:r w:rsidRPr="002E6037">
        <w:rPr>
          <w:rFonts w:ascii="Times New Roman" w:hAnsi="Times New Roman"/>
          <w:sz w:val="28"/>
          <w:szCs w:val="28"/>
        </w:rPr>
        <w:t xml:space="preserve">ідприємства на ім’я </w:t>
      </w:r>
      <w:r>
        <w:rPr>
          <w:rFonts w:ascii="Times New Roman" w:hAnsi="Times New Roman"/>
          <w:sz w:val="28"/>
          <w:szCs w:val="28"/>
        </w:rPr>
        <w:t>К</w:t>
      </w:r>
      <w:r w:rsidRPr="002E6037">
        <w:rPr>
          <w:rFonts w:ascii="Times New Roman" w:hAnsi="Times New Roman"/>
          <w:sz w:val="28"/>
          <w:szCs w:val="28"/>
        </w:rPr>
        <w:t xml:space="preserve">ерівника </w:t>
      </w:r>
      <w:r>
        <w:rPr>
          <w:rFonts w:ascii="Times New Roman" w:hAnsi="Times New Roman"/>
          <w:sz w:val="28"/>
          <w:szCs w:val="28"/>
        </w:rPr>
        <w:t>П</w:t>
      </w:r>
      <w:r w:rsidRPr="002E6037">
        <w:rPr>
          <w:rFonts w:ascii="Times New Roman" w:hAnsi="Times New Roman"/>
          <w:sz w:val="28"/>
          <w:szCs w:val="28"/>
        </w:rPr>
        <w:t>ідприємства;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26) відшкодовувати збитки, завдані </w:t>
      </w:r>
      <w:r>
        <w:rPr>
          <w:rFonts w:ascii="Times New Roman" w:hAnsi="Times New Roman"/>
          <w:sz w:val="28"/>
          <w:szCs w:val="28"/>
        </w:rPr>
        <w:t>П</w:t>
      </w:r>
      <w:r w:rsidRPr="002E6037">
        <w:rPr>
          <w:rFonts w:ascii="Times New Roman" w:hAnsi="Times New Roman"/>
          <w:sz w:val="28"/>
          <w:szCs w:val="28"/>
        </w:rPr>
        <w:t>ідприємству з його вини, згідно із законодавством;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27) виконувати інші завдання та обов’язки, встановлені єдиними кваліфікаційними вимогами, що встановлюються М</w:t>
      </w:r>
      <w:r>
        <w:rPr>
          <w:rFonts w:ascii="Times New Roman" w:hAnsi="Times New Roman"/>
          <w:sz w:val="28"/>
          <w:szCs w:val="28"/>
        </w:rPr>
        <w:t>іністерством охорони здоров’я України</w:t>
      </w:r>
      <w:r w:rsidRPr="002E6037">
        <w:rPr>
          <w:rFonts w:ascii="Times New Roman" w:hAnsi="Times New Roman"/>
          <w:sz w:val="28"/>
          <w:szCs w:val="28"/>
        </w:rPr>
        <w:t xml:space="preserve"> та законодавством.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7. У разі невиконання обов’язків, визначених пунктом 6 цього контракту, </w:t>
      </w:r>
      <w:r>
        <w:rPr>
          <w:rFonts w:ascii="Times New Roman" w:hAnsi="Times New Roman"/>
          <w:sz w:val="28"/>
          <w:szCs w:val="28"/>
        </w:rPr>
        <w:t>К</w:t>
      </w:r>
      <w:r w:rsidRPr="002E6037">
        <w:rPr>
          <w:rFonts w:ascii="Times New Roman" w:hAnsi="Times New Roman"/>
          <w:sz w:val="28"/>
          <w:szCs w:val="28"/>
        </w:rPr>
        <w:t xml:space="preserve">ерівник подає </w:t>
      </w:r>
      <w:r>
        <w:rPr>
          <w:rFonts w:ascii="Times New Roman" w:hAnsi="Times New Roman"/>
          <w:sz w:val="28"/>
          <w:szCs w:val="28"/>
        </w:rPr>
        <w:t>О</w:t>
      </w:r>
      <w:r w:rsidRPr="002E6037">
        <w:rPr>
          <w:rFonts w:ascii="Times New Roman" w:hAnsi="Times New Roman"/>
          <w:sz w:val="28"/>
          <w:szCs w:val="28"/>
        </w:rPr>
        <w:t>рганові управління письмове пояснення причини.</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8. Керівник має право:</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 діяти від імені </w:t>
      </w:r>
      <w:r>
        <w:rPr>
          <w:rFonts w:ascii="Times New Roman" w:hAnsi="Times New Roman"/>
          <w:sz w:val="28"/>
          <w:szCs w:val="28"/>
        </w:rPr>
        <w:t>П</w:t>
      </w:r>
      <w:r w:rsidRPr="002E6037">
        <w:rPr>
          <w:rFonts w:ascii="Times New Roman" w:hAnsi="Times New Roman"/>
          <w:sz w:val="28"/>
          <w:szCs w:val="28"/>
        </w:rPr>
        <w:t>ідприємства, представляти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державної влади та органах місцевого самоврядування;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укладати від імені </w:t>
      </w:r>
      <w:r>
        <w:rPr>
          <w:rFonts w:ascii="Times New Roman" w:hAnsi="Times New Roman"/>
          <w:sz w:val="28"/>
          <w:szCs w:val="28"/>
        </w:rPr>
        <w:t>П</w:t>
      </w:r>
      <w:r w:rsidRPr="002E6037">
        <w:rPr>
          <w:rFonts w:ascii="Times New Roman" w:hAnsi="Times New Roman"/>
          <w:sz w:val="28"/>
          <w:szCs w:val="28"/>
        </w:rPr>
        <w:t xml:space="preserve">ідприємства правочини відповідно до законодавства та обмежень, встановлених </w:t>
      </w:r>
      <w:r>
        <w:rPr>
          <w:rFonts w:ascii="Times New Roman" w:hAnsi="Times New Roman"/>
          <w:sz w:val="28"/>
          <w:szCs w:val="28"/>
        </w:rPr>
        <w:t>С</w:t>
      </w:r>
      <w:r w:rsidRPr="002E6037">
        <w:rPr>
          <w:rFonts w:ascii="Times New Roman" w:hAnsi="Times New Roman"/>
          <w:sz w:val="28"/>
          <w:szCs w:val="28"/>
        </w:rPr>
        <w:t>татутом;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видавати у межах своїх повноважень накази та розпорядження, обов’язкові для всіх підрозділів та працівників </w:t>
      </w:r>
      <w:r w:rsidRPr="00225100">
        <w:rPr>
          <w:rFonts w:ascii="Times New Roman" w:hAnsi="Times New Roman"/>
          <w:sz w:val="28"/>
          <w:szCs w:val="28"/>
        </w:rPr>
        <w:t>Підприємства</w:t>
      </w:r>
      <w:r w:rsidRPr="002E6037">
        <w:rPr>
          <w:rFonts w:ascii="Times New Roman" w:hAnsi="Times New Roman"/>
          <w:sz w:val="28"/>
          <w:szCs w:val="28"/>
        </w:rPr>
        <w:t>;</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4) відкривати рахунки в банках та органах </w:t>
      </w:r>
      <w:r>
        <w:rPr>
          <w:rFonts w:ascii="Times New Roman" w:hAnsi="Times New Roman"/>
          <w:sz w:val="28"/>
          <w:szCs w:val="28"/>
        </w:rPr>
        <w:t>Державної казначейської служби України</w:t>
      </w:r>
      <w:r w:rsidRPr="002E6037">
        <w:rPr>
          <w:rFonts w:ascii="Times New Roman" w:hAnsi="Times New Roman"/>
          <w:sz w:val="28"/>
          <w:szCs w:val="28"/>
        </w:rPr>
        <w:t>;</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5) розпоряджатися коштами </w:t>
      </w:r>
      <w:r>
        <w:rPr>
          <w:rFonts w:ascii="Times New Roman" w:hAnsi="Times New Roman"/>
          <w:sz w:val="28"/>
          <w:szCs w:val="28"/>
        </w:rPr>
        <w:t>П</w:t>
      </w:r>
      <w:r w:rsidRPr="002E6037">
        <w:rPr>
          <w:rFonts w:ascii="Times New Roman" w:hAnsi="Times New Roman"/>
          <w:sz w:val="28"/>
          <w:szCs w:val="28"/>
        </w:rPr>
        <w:t xml:space="preserve">ідприємства в межах обсягів та у порядку, визначеному законодавством та фінансовим планом </w:t>
      </w:r>
      <w:r>
        <w:rPr>
          <w:rFonts w:ascii="Times New Roman" w:hAnsi="Times New Roman"/>
          <w:sz w:val="28"/>
          <w:szCs w:val="28"/>
        </w:rPr>
        <w:t>П</w:t>
      </w:r>
      <w:r w:rsidRPr="002E6037">
        <w:rPr>
          <w:rFonts w:ascii="Times New Roman" w:hAnsi="Times New Roman"/>
          <w:sz w:val="28"/>
          <w:szCs w:val="28"/>
        </w:rPr>
        <w:t>ідприємства</w:t>
      </w:r>
      <w:r>
        <w:rPr>
          <w:rFonts w:ascii="Times New Roman" w:hAnsi="Times New Roman"/>
          <w:sz w:val="28"/>
          <w:szCs w:val="28"/>
        </w:rPr>
        <w:t>, з урахуванням особливостей, визначених Статутом Підприємства</w:t>
      </w:r>
      <w:r w:rsidRPr="002E6037">
        <w:rPr>
          <w:rFonts w:ascii="Times New Roman" w:hAnsi="Times New Roman"/>
          <w:sz w:val="28"/>
          <w:szCs w:val="28"/>
        </w:rPr>
        <w:t>;</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6) визначати розмір заробітної плати, застосовувати заходи заохочення та накладати на працівників дисциплінарні стягнення відповідно до законодавства;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7) вирішувати інші питання, що згідно із законодавством, актами </w:t>
      </w:r>
      <w:r>
        <w:rPr>
          <w:rFonts w:ascii="Times New Roman" w:hAnsi="Times New Roman"/>
          <w:sz w:val="28"/>
          <w:szCs w:val="28"/>
        </w:rPr>
        <w:t>О</w:t>
      </w:r>
      <w:r w:rsidRPr="002E6037">
        <w:rPr>
          <w:rFonts w:ascii="Times New Roman" w:hAnsi="Times New Roman"/>
          <w:sz w:val="28"/>
          <w:szCs w:val="28"/>
        </w:rPr>
        <w:t xml:space="preserve">ргану управління, </w:t>
      </w:r>
      <w:r>
        <w:rPr>
          <w:rFonts w:ascii="Times New Roman" w:hAnsi="Times New Roman"/>
          <w:sz w:val="28"/>
          <w:szCs w:val="28"/>
        </w:rPr>
        <w:t>С</w:t>
      </w:r>
      <w:r w:rsidRPr="002E6037">
        <w:rPr>
          <w:rFonts w:ascii="Times New Roman" w:hAnsi="Times New Roman"/>
          <w:sz w:val="28"/>
          <w:szCs w:val="28"/>
        </w:rPr>
        <w:t xml:space="preserve">татутом </w:t>
      </w:r>
      <w:r>
        <w:rPr>
          <w:rFonts w:ascii="Times New Roman" w:hAnsi="Times New Roman"/>
          <w:sz w:val="28"/>
          <w:szCs w:val="28"/>
        </w:rPr>
        <w:t>П</w:t>
      </w:r>
      <w:r w:rsidRPr="002E6037">
        <w:rPr>
          <w:rFonts w:ascii="Times New Roman" w:hAnsi="Times New Roman"/>
          <w:sz w:val="28"/>
          <w:szCs w:val="28"/>
        </w:rPr>
        <w:t xml:space="preserve">ідприємства і цим контрактом належать до компетенції </w:t>
      </w:r>
      <w:r>
        <w:rPr>
          <w:rFonts w:ascii="Times New Roman" w:hAnsi="Times New Roman"/>
          <w:sz w:val="28"/>
          <w:szCs w:val="28"/>
        </w:rPr>
        <w:t>К</w:t>
      </w:r>
      <w:r w:rsidRPr="002E6037">
        <w:rPr>
          <w:rFonts w:ascii="Times New Roman" w:hAnsi="Times New Roman"/>
          <w:sz w:val="28"/>
          <w:szCs w:val="28"/>
        </w:rPr>
        <w:t>ерівника.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9. Орган управління має право:</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 вимагати від </w:t>
      </w:r>
      <w:r>
        <w:rPr>
          <w:rFonts w:ascii="Times New Roman" w:hAnsi="Times New Roman"/>
          <w:sz w:val="28"/>
          <w:szCs w:val="28"/>
        </w:rPr>
        <w:t>К</w:t>
      </w:r>
      <w:r w:rsidRPr="002E6037">
        <w:rPr>
          <w:rFonts w:ascii="Times New Roman" w:hAnsi="Times New Roman"/>
          <w:sz w:val="28"/>
          <w:szCs w:val="28"/>
        </w:rPr>
        <w:t xml:space="preserve">ерівника подання дострокового звіту про його діяльність з управління </w:t>
      </w:r>
      <w:r>
        <w:rPr>
          <w:rFonts w:ascii="Times New Roman" w:hAnsi="Times New Roman"/>
          <w:sz w:val="28"/>
          <w:szCs w:val="28"/>
        </w:rPr>
        <w:t>П</w:t>
      </w:r>
      <w:r w:rsidRPr="002E6037">
        <w:rPr>
          <w:rFonts w:ascii="Times New Roman" w:hAnsi="Times New Roman"/>
          <w:sz w:val="28"/>
          <w:szCs w:val="28"/>
        </w:rPr>
        <w:t xml:space="preserve">ідприємством, розпорядження закріпленим за </w:t>
      </w:r>
      <w:r>
        <w:rPr>
          <w:rFonts w:ascii="Times New Roman" w:hAnsi="Times New Roman"/>
          <w:sz w:val="28"/>
          <w:szCs w:val="28"/>
        </w:rPr>
        <w:t>П</w:t>
      </w:r>
      <w:r w:rsidRPr="002E6037">
        <w:rPr>
          <w:rFonts w:ascii="Times New Roman" w:hAnsi="Times New Roman"/>
          <w:sz w:val="28"/>
          <w:szCs w:val="28"/>
        </w:rPr>
        <w:t>ідприємством майном та виконання цього контракту;</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звільняти </w:t>
      </w:r>
      <w:r>
        <w:rPr>
          <w:rFonts w:ascii="Times New Roman" w:hAnsi="Times New Roman"/>
          <w:sz w:val="28"/>
          <w:szCs w:val="28"/>
        </w:rPr>
        <w:t>К</w:t>
      </w:r>
      <w:r w:rsidRPr="002E6037">
        <w:rPr>
          <w:rFonts w:ascii="Times New Roman" w:hAnsi="Times New Roman"/>
          <w:sz w:val="28"/>
          <w:szCs w:val="28"/>
        </w:rPr>
        <w:t xml:space="preserve">ерівника з посади у разі закінчення строку дії цього контракту, достроково за ініціативою </w:t>
      </w:r>
      <w:r>
        <w:rPr>
          <w:rFonts w:ascii="Times New Roman" w:hAnsi="Times New Roman"/>
          <w:sz w:val="28"/>
          <w:szCs w:val="28"/>
        </w:rPr>
        <w:t>К</w:t>
      </w:r>
      <w:r w:rsidRPr="002E6037">
        <w:rPr>
          <w:rFonts w:ascii="Times New Roman" w:hAnsi="Times New Roman"/>
          <w:sz w:val="28"/>
          <w:szCs w:val="28"/>
        </w:rPr>
        <w:t xml:space="preserve">ерівника, а також у разі порушення </w:t>
      </w:r>
      <w:r>
        <w:rPr>
          <w:rFonts w:ascii="Times New Roman" w:hAnsi="Times New Roman"/>
          <w:sz w:val="28"/>
          <w:szCs w:val="28"/>
        </w:rPr>
        <w:t>К</w:t>
      </w:r>
      <w:r w:rsidRPr="002E6037">
        <w:rPr>
          <w:rFonts w:ascii="Times New Roman" w:hAnsi="Times New Roman"/>
          <w:sz w:val="28"/>
          <w:szCs w:val="28"/>
        </w:rPr>
        <w:t>ерівником вимог законодавства</w:t>
      </w:r>
      <w:r>
        <w:rPr>
          <w:rFonts w:ascii="Times New Roman" w:hAnsi="Times New Roman"/>
          <w:sz w:val="28"/>
          <w:szCs w:val="28"/>
        </w:rPr>
        <w:t>, рішень Органу управління</w:t>
      </w:r>
      <w:r w:rsidRPr="002E6037">
        <w:rPr>
          <w:rFonts w:ascii="Times New Roman" w:hAnsi="Times New Roman"/>
          <w:sz w:val="28"/>
          <w:szCs w:val="28"/>
        </w:rPr>
        <w:t xml:space="preserve"> та умов цього контракту;</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здійснювати контроль за діяльністю </w:t>
      </w:r>
      <w:r>
        <w:rPr>
          <w:rFonts w:ascii="Times New Roman" w:hAnsi="Times New Roman"/>
          <w:sz w:val="28"/>
          <w:szCs w:val="28"/>
        </w:rPr>
        <w:t>П</w:t>
      </w:r>
      <w:r w:rsidRPr="002E6037">
        <w:rPr>
          <w:rFonts w:ascii="Times New Roman" w:hAnsi="Times New Roman"/>
          <w:sz w:val="28"/>
          <w:szCs w:val="28"/>
        </w:rPr>
        <w:t>ідприємства.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10. Орган управління здійснює контроль за виконанням </w:t>
      </w:r>
      <w:r>
        <w:rPr>
          <w:rFonts w:ascii="Times New Roman" w:hAnsi="Times New Roman"/>
          <w:sz w:val="28"/>
          <w:szCs w:val="28"/>
        </w:rPr>
        <w:t>К</w:t>
      </w:r>
      <w:r w:rsidRPr="002E6037">
        <w:rPr>
          <w:rFonts w:ascii="Times New Roman" w:hAnsi="Times New Roman"/>
          <w:sz w:val="28"/>
          <w:szCs w:val="28"/>
        </w:rPr>
        <w:t>ерівником своїх обов’язків, зазначених у пункті 6 цього контракту.</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11. Орган управління зобов’язується: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 сприяти створенню умов для функціонування </w:t>
      </w:r>
      <w:r>
        <w:rPr>
          <w:rFonts w:ascii="Times New Roman" w:hAnsi="Times New Roman"/>
          <w:sz w:val="28"/>
          <w:szCs w:val="28"/>
        </w:rPr>
        <w:t>П</w:t>
      </w:r>
      <w:r w:rsidRPr="002E6037">
        <w:rPr>
          <w:rFonts w:ascii="Times New Roman" w:hAnsi="Times New Roman"/>
          <w:sz w:val="28"/>
          <w:szCs w:val="28"/>
        </w:rPr>
        <w:t>ідприємства;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подавати інформацію на запит </w:t>
      </w:r>
      <w:r>
        <w:rPr>
          <w:rFonts w:ascii="Times New Roman" w:hAnsi="Times New Roman"/>
          <w:sz w:val="28"/>
          <w:szCs w:val="28"/>
        </w:rPr>
        <w:t>К</w:t>
      </w:r>
      <w:r w:rsidRPr="002E6037">
        <w:rPr>
          <w:rFonts w:ascii="Times New Roman" w:hAnsi="Times New Roman"/>
          <w:sz w:val="28"/>
          <w:szCs w:val="28"/>
        </w:rPr>
        <w:t>ерівника у межах його повноважень;</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сприяти підвищенню кваліфікації </w:t>
      </w:r>
      <w:r>
        <w:rPr>
          <w:rFonts w:ascii="Times New Roman" w:hAnsi="Times New Roman"/>
          <w:sz w:val="28"/>
          <w:szCs w:val="28"/>
        </w:rPr>
        <w:t>К</w:t>
      </w:r>
      <w:r w:rsidRPr="002E6037">
        <w:rPr>
          <w:rFonts w:ascii="Times New Roman" w:hAnsi="Times New Roman"/>
          <w:sz w:val="28"/>
          <w:szCs w:val="28"/>
        </w:rPr>
        <w:t>ерівником.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12. Орган управління: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 погоджує </w:t>
      </w:r>
      <w:r>
        <w:rPr>
          <w:rFonts w:ascii="Times New Roman" w:hAnsi="Times New Roman"/>
          <w:sz w:val="28"/>
          <w:szCs w:val="28"/>
        </w:rPr>
        <w:t>К</w:t>
      </w:r>
      <w:r w:rsidRPr="002E6037">
        <w:rPr>
          <w:rFonts w:ascii="Times New Roman" w:hAnsi="Times New Roman"/>
          <w:sz w:val="28"/>
          <w:szCs w:val="28"/>
        </w:rPr>
        <w:t>ерівникові відпустку, закордонні відрядження та відрядження в межах України;</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у разі відсутності </w:t>
      </w:r>
      <w:r>
        <w:rPr>
          <w:rFonts w:ascii="Times New Roman" w:hAnsi="Times New Roman"/>
          <w:sz w:val="28"/>
          <w:szCs w:val="28"/>
        </w:rPr>
        <w:t>К</w:t>
      </w:r>
      <w:r w:rsidRPr="002E6037">
        <w:rPr>
          <w:rFonts w:ascii="Times New Roman" w:hAnsi="Times New Roman"/>
          <w:sz w:val="28"/>
          <w:szCs w:val="28"/>
        </w:rPr>
        <w:t xml:space="preserve">ерівника має право вирішувати питання щодо покладення виконання обов’язків </w:t>
      </w:r>
      <w:r>
        <w:rPr>
          <w:rFonts w:ascii="Times New Roman" w:hAnsi="Times New Roman"/>
          <w:sz w:val="28"/>
          <w:szCs w:val="28"/>
        </w:rPr>
        <w:t>К</w:t>
      </w:r>
      <w:r w:rsidRPr="002E6037">
        <w:rPr>
          <w:rFonts w:ascii="Times New Roman" w:hAnsi="Times New Roman"/>
          <w:sz w:val="28"/>
          <w:szCs w:val="28"/>
        </w:rPr>
        <w:t>ерівника.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13. Керівник подає звіт про виконання цього контракту не пізніше ніж за два місяці до закінчення строку його дії.</w:t>
      </w:r>
    </w:p>
    <w:p w:rsidR="00C95556"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14. Орган управління може надавати </w:t>
      </w:r>
      <w:r>
        <w:rPr>
          <w:rFonts w:ascii="Times New Roman" w:hAnsi="Times New Roman"/>
          <w:sz w:val="28"/>
          <w:szCs w:val="28"/>
        </w:rPr>
        <w:t>К</w:t>
      </w:r>
      <w:r w:rsidRPr="002E6037">
        <w:rPr>
          <w:rFonts w:ascii="Times New Roman" w:hAnsi="Times New Roman"/>
          <w:sz w:val="28"/>
          <w:szCs w:val="28"/>
        </w:rPr>
        <w:t xml:space="preserve">ерівникові інші повноваження, якщо це передбачено актами законодавства. Надання повноважень у такому разі здійснюється шляхом визначення їх у </w:t>
      </w:r>
      <w:r>
        <w:rPr>
          <w:rFonts w:ascii="Times New Roman" w:hAnsi="Times New Roman"/>
          <w:sz w:val="28"/>
          <w:szCs w:val="28"/>
        </w:rPr>
        <w:t>С</w:t>
      </w:r>
      <w:r w:rsidRPr="002E6037">
        <w:rPr>
          <w:rFonts w:ascii="Times New Roman" w:hAnsi="Times New Roman"/>
          <w:sz w:val="28"/>
          <w:szCs w:val="28"/>
        </w:rPr>
        <w:t xml:space="preserve">татуті </w:t>
      </w:r>
      <w:r>
        <w:rPr>
          <w:rFonts w:ascii="Times New Roman" w:hAnsi="Times New Roman"/>
          <w:sz w:val="28"/>
          <w:szCs w:val="28"/>
        </w:rPr>
        <w:t>П</w:t>
      </w:r>
      <w:r w:rsidRPr="002E6037">
        <w:rPr>
          <w:rFonts w:ascii="Times New Roman" w:hAnsi="Times New Roman"/>
          <w:sz w:val="28"/>
          <w:szCs w:val="28"/>
        </w:rPr>
        <w:t>ідприємства.</w:t>
      </w:r>
    </w:p>
    <w:p w:rsidR="00C95556" w:rsidRPr="00225100" w:rsidRDefault="00C95556" w:rsidP="00C2648D">
      <w:pPr>
        <w:pStyle w:val="a0"/>
        <w:spacing w:before="360" w:after="240"/>
        <w:ind w:firstLine="0"/>
        <w:jc w:val="center"/>
        <w:rPr>
          <w:rFonts w:ascii="Times New Roman" w:hAnsi="Times New Roman"/>
          <w:b/>
          <w:sz w:val="28"/>
          <w:szCs w:val="28"/>
        </w:rPr>
      </w:pPr>
      <w:r>
        <w:rPr>
          <w:rFonts w:ascii="Times New Roman" w:hAnsi="Times New Roman"/>
          <w:b/>
          <w:sz w:val="28"/>
          <w:szCs w:val="28"/>
        </w:rPr>
        <w:t>У</w:t>
      </w:r>
      <w:r w:rsidRPr="00225100">
        <w:rPr>
          <w:rFonts w:ascii="Times New Roman" w:hAnsi="Times New Roman"/>
          <w:b/>
          <w:sz w:val="28"/>
          <w:szCs w:val="28"/>
        </w:rPr>
        <w:t xml:space="preserve">мови матеріального забезпечення Керівника  </w:t>
      </w:r>
    </w:p>
    <w:p w:rsidR="00C95556" w:rsidRPr="00800C48" w:rsidRDefault="00C95556" w:rsidP="00800C48">
      <w:pPr>
        <w:pStyle w:val="Standard"/>
        <w:tabs>
          <w:tab w:val="left" w:pos="993"/>
        </w:tabs>
        <w:ind w:firstLine="600"/>
        <w:jc w:val="both"/>
        <w:rPr>
          <w:rFonts w:cs="Times New Roman"/>
          <w:sz w:val="28"/>
          <w:szCs w:val="28"/>
        </w:rPr>
      </w:pPr>
      <w:r w:rsidRPr="00800C48">
        <w:rPr>
          <w:rFonts w:cs="Times New Roman"/>
          <w:sz w:val="28"/>
          <w:szCs w:val="28"/>
        </w:rPr>
        <w:t>15. За виконання обов'язків, передбачених цим контрактом, Керівникові нараховується заробітна плата в межах фонду оплати праці, виходячи з установлених:</w:t>
      </w:r>
    </w:p>
    <w:p w:rsidR="00C95556" w:rsidRPr="00800C48" w:rsidRDefault="00C95556" w:rsidP="00F47C78">
      <w:pPr>
        <w:pStyle w:val="HTMLPreformatted"/>
        <w:shd w:val="clear" w:color="auto" w:fill="FFFFFF"/>
        <w:ind w:firstLine="709"/>
        <w:jc w:val="both"/>
        <w:rPr>
          <w:rFonts w:ascii="Times New Roman" w:hAnsi="Times New Roman" w:cs="Times New Roman"/>
          <w:color w:val="000000"/>
          <w:sz w:val="28"/>
          <w:szCs w:val="28"/>
        </w:rPr>
      </w:pPr>
      <w:bookmarkStart w:id="2" w:name="mail-clipboard-id-2"/>
      <w:bookmarkEnd w:id="2"/>
      <w:r>
        <w:rPr>
          <w:rFonts w:ascii="Times New Roman" w:hAnsi="Times New Roman" w:cs="Times New Roman"/>
          <w:color w:val="000000"/>
          <w:sz w:val="28"/>
          <w:szCs w:val="28"/>
        </w:rPr>
        <w:t>пос</w:t>
      </w:r>
      <w:r w:rsidRPr="00800C48">
        <w:rPr>
          <w:rFonts w:ascii="Times New Roman" w:hAnsi="Times New Roman" w:cs="Times New Roman"/>
          <w:color w:val="000000"/>
          <w:sz w:val="28"/>
          <w:szCs w:val="28"/>
        </w:rPr>
        <w:t>адового окладу, встановленого відповідно до постанови Кабінету Міністрів України від 30.08.2002 № 1298 «</w:t>
      </w:r>
      <w:r w:rsidRPr="00800C48">
        <w:rPr>
          <w:rFonts w:ascii="Times New Roman" w:hAnsi="Times New Roman" w:cs="Times New Roman"/>
          <w:bCs/>
          <w:color w:val="000000"/>
          <w:sz w:val="28"/>
          <w:szCs w:val="28"/>
          <w:shd w:val="clear" w:color="auto" w:fill="FFFFFF"/>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800C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(із змінами) (далі – Постанова);</w:t>
      </w:r>
    </w:p>
    <w:p w:rsidR="00C95556" w:rsidRPr="00800C48" w:rsidRDefault="00C95556" w:rsidP="00F47C78">
      <w:pPr>
        <w:pStyle w:val="HTMLPreformatted"/>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z w:val="28"/>
          <w:szCs w:val="28"/>
        </w:rPr>
        <w:t>пі</w:t>
      </w:r>
      <w:r w:rsidRPr="00800C48">
        <w:rPr>
          <w:rFonts w:ascii="Times New Roman" w:hAnsi="Times New Roman" w:cs="Times New Roman"/>
          <w:color w:val="000000"/>
          <w:sz w:val="28"/>
          <w:szCs w:val="28"/>
        </w:rPr>
        <w:t>двищень посадового окладу (за наявність кваліфікаційної категорії, за роботу у шкідливих та важких умовах тощо)</w:t>
      </w:r>
      <w:r>
        <w:rPr>
          <w:rFonts w:ascii="Times New Roman" w:hAnsi="Times New Roman" w:cs="Times New Roman"/>
          <w:color w:val="000000"/>
          <w:sz w:val="28"/>
          <w:szCs w:val="28"/>
        </w:rPr>
        <w:t>;</w:t>
      </w:r>
    </w:p>
    <w:p w:rsidR="00C95556" w:rsidRPr="00800C48" w:rsidRDefault="00C95556" w:rsidP="00F47C78">
      <w:pPr>
        <w:pStyle w:val="Standard"/>
        <w:autoSpaceDE w:val="0"/>
        <w:ind w:firstLine="709"/>
        <w:jc w:val="both"/>
        <w:rPr>
          <w:rFonts w:cs="Times New Roman"/>
          <w:sz w:val="28"/>
          <w:szCs w:val="28"/>
        </w:rPr>
      </w:pPr>
      <w:r>
        <w:rPr>
          <w:rFonts w:cs="Times New Roman"/>
          <w:sz w:val="28"/>
          <w:szCs w:val="28"/>
        </w:rPr>
        <w:t>н</w:t>
      </w:r>
      <w:r w:rsidRPr="00800C48">
        <w:rPr>
          <w:rFonts w:cs="Times New Roman"/>
          <w:sz w:val="28"/>
          <w:szCs w:val="28"/>
        </w:rPr>
        <w:t>адбавок (за вислугу років, високі досягнення у праці, почесне звання тощо).</w:t>
      </w:r>
    </w:p>
    <w:p w:rsidR="00C95556" w:rsidRPr="00800C48" w:rsidRDefault="00C95556" w:rsidP="00F47C78">
      <w:pPr>
        <w:pStyle w:val="Standard"/>
        <w:autoSpaceDE w:val="0"/>
        <w:ind w:firstLine="709"/>
        <w:jc w:val="both"/>
        <w:rPr>
          <w:rFonts w:cs="Times New Roman"/>
          <w:color w:val="000000"/>
          <w:sz w:val="28"/>
          <w:szCs w:val="28"/>
        </w:rPr>
      </w:pPr>
      <w:r w:rsidRPr="00800C48">
        <w:rPr>
          <w:rFonts w:cs="Times New Roman"/>
          <w:color w:val="000000"/>
          <w:sz w:val="28"/>
          <w:szCs w:val="28"/>
        </w:rPr>
        <w:t>Надбавка за високі досягнення у праці; виконання особливо важливої роботи (на строк її виконання); складність, напруженість у роботі встановлюється відповідно до Постанови у розмірі 50 відсотків посадового окладу.</w:t>
      </w:r>
    </w:p>
    <w:p w:rsidR="00C95556" w:rsidRPr="00800C48" w:rsidRDefault="00C95556" w:rsidP="00F47C78">
      <w:pPr>
        <w:pStyle w:val="Standard"/>
        <w:autoSpaceDE w:val="0"/>
        <w:ind w:firstLine="709"/>
        <w:jc w:val="both"/>
        <w:rPr>
          <w:rFonts w:cs="Times New Roman"/>
          <w:color w:val="000000"/>
          <w:sz w:val="28"/>
          <w:szCs w:val="28"/>
        </w:rPr>
      </w:pPr>
      <w:r w:rsidRPr="00800C48">
        <w:rPr>
          <w:rFonts w:cs="Times New Roman"/>
          <w:color w:val="000000"/>
          <w:sz w:val="28"/>
          <w:szCs w:val="28"/>
        </w:rPr>
        <w:t>У разі несвоєчасного виконання завдань, погіршення якості роботи і порушення трудової дисципліни зазначена надбавка може бути скасована або зменшена відповідним наказом Департаменту за погодженням з керівництвом</w:t>
      </w:r>
      <w:r>
        <w:rPr>
          <w:rFonts w:cs="Times New Roman"/>
          <w:color w:val="000000"/>
          <w:sz w:val="28"/>
          <w:szCs w:val="28"/>
        </w:rPr>
        <w:t xml:space="preserve"> Запорізької обласної ради (надалі – </w:t>
      </w:r>
      <w:r w:rsidRPr="00800C48">
        <w:rPr>
          <w:rFonts w:cs="Times New Roman"/>
          <w:color w:val="000000"/>
          <w:sz w:val="28"/>
          <w:szCs w:val="28"/>
        </w:rPr>
        <w:t>Орган управління</w:t>
      </w:r>
      <w:r>
        <w:rPr>
          <w:rFonts w:cs="Times New Roman"/>
          <w:color w:val="000000"/>
          <w:sz w:val="28"/>
          <w:szCs w:val="28"/>
        </w:rPr>
        <w:t>);</w:t>
      </w:r>
    </w:p>
    <w:p w:rsidR="00C95556" w:rsidRDefault="00C95556" w:rsidP="00F47C78">
      <w:pPr>
        <w:pStyle w:val="Standard"/>
        <w:autoSpaceDE w:val="0"/>
        <w:ind w:firstLine="709"/>
        <w:jc w:val="both"/>
        <w:rPr>
          <w:rFonts w:cs="Times New Roman"/>
          <w:color w:val="000000"/>
          <w:sz w:val="28"/>
          <w:szCs w:val="28"/>
        </w:rPr>
      </w:pPr>
      <w:r>
        <w:rPr>
          <w:rFonts w:cs="Times New Roman"/>
          <w:color w:val="000000"/>
          <w:sz w:val="28"/>
          <w:szCs w:val="28"/>
        </w:rPr>
        <w:t>д</w:t>
      </w:r>
      <w:r w:rsidRPr="00800C48">
        <w:rPr>
          <w:rFonts w:cs="Times New Roman"/>
          <w:color w:val="000000"/>
          <w:sz w:val="28"/>
          <w:szCs w:val="28"/>
        </w:rPr>
        <w:t>оплат (за науковий ступінь тощо)</w:t>
      </w:r>
      <w:r>
        <w:rPr>
          <w:rFonts w:cs="Times New Roman"/>
          <w:color w:val="000000"/>
          <w:sz w:val="28"/>
          <w:szCs w:val="28"/>
        </w:rPr>
        <w:t>;</w:t>
      </w:r>
    </w:p>
    <w:p w:rsidR="00C95556" w:rsidRPr="00800C48" w:rsidRDefault="00C95556" w:rsidP="00F47C78">
      <w:pPr>
        <w:pStyle w:val="ParagraphStyle"/>
        <w:spacing w:after="120"/>
        <w:ind w:firstLine="709"/>
        <w:jc w:val="both"/>
        <w:rPr>
          <w:rFonts w:ascii="Times New Roman" w:hAnsi="Times New Roman" w:cs="Times New Roman"/>
          <w:sz w:val="28"/>
          <w:szCs w:val="28"/>
        </w:rPr>
      </w:pPr>
      <w:r>
        <w:rPr>
          <w:rStyle w:val="FontStyle"/>
          <w:rFonts w:ascii="Times New Roman" w:hAnsi="Times New Roman" w:cs="Times New Roman"/>
          <w:sz w:val="28"/>
          <w:szCs w:val="28"/>
          <w:lang w:val="uk-UA"/>
        </w:rPr>
        <w:t>і</w:t>
      </w:r>
      <w:r w:rsidRPr="00800C48">
        <w:rPr>
          <w:rStyle w:val="FontStyle"/>
          <w:rFonts w:ascii="Times New Roman" w:hAnsi="Times New Roman" w:cs="Times New Roman"/>
          <w:sz w:val="28"/>
          <w:szCs w:val="28"/>
        </w:rPr>
        <w:t>нших виплат згідно з чинним законодавством України.</w:t>
      </w:r>
    </w:p>
    <w:p w:rsidR="00C95556" w:rsidRPr="00800C48" w:rsidRDefault="00C95556" w:rsidP="00F47C78">
      <w:pPr>
        <w:pStyle w:val="Standard"/>
        <w:autoSpaceDE w:val="0"/>
        <w:ind w:firstLine="709"/>
        <w:jc w:val="both"/>
        <w:rPr>
          <w:rFonts w:cs="Times New Roman"/>
          <w:sz w:val="28"/>
          <w:szCs w:val="28"/>
        </w:rPr>
      </w:pPr>
      <w:r w:rsidRPr="00800C48">
        <w:rPr>
          <w:rStyle w:val="FontStyle"/>
          <w:rFonts w:cs="Times New Roman"/>
          <w:sz w:val="28"/>
          <w:szCs w:val="28"/>
        </w:rPr>
        <w:t>Премії встановлюються у розмірі посадового окладу з підвищеннями та доплатами, у межах наявних коштів на оплату праці.</w:t>
      </w:r>
    </w:p>
    <w:p w:rsidR="00C95556" w:rsidRPr="00800C48" w:rsidRDefault="00C95556" w:rsidP="00F47C78">
      <w:pPr>
        <w:pStyle w:val="Standard"/>
        <w:spacing w:after="120"/>
        <w:ind w:firstLine="709"/>
        <w:jc w:val="both"/>
        <w:rPr>
          <w:rFonts w:cs="Times New Roman"/>
          <w:sz w:val="28"/>
          <w:szCs w:val="28"/>
        </w:rPr>
      </w:pPr>
      <w:r w:rsidRPr="00800C48">
        <w:rPr>
          <w:rFonts w:cs="Times New Roman"/>
          <w:sz w:val="28"/>
          <w:szCs w:val="28"/>
        </w:rPr>
        <w:t>У разі оформлення щорічної відпустки (основної її частини у розмірі 14 календарних днів) Керівникові надається матеріальна допомога на оздоровлення у розмірі не більше ніж один посадовий оклад на рік.</w:t>
      </w:r>
    </w:p>
    <w:p w:rsidR="00C95556" w:rsidRPr="00800C48" w:rsidRDefault="00C95556" w:rsidP="00F47C78">
      <w:pPr>
        <w:pStyle w:val="Standard"/>
        <w:spacing w:after="120"/>
        <w:ind w:firstLine="709"/>
        <w:jc w:val="both"/>
        <w:rPr>
          <w:rFonts w:cs="Times New Roman"/>
          <w:sz w:val="28"/>
          <w:szCs w:val="28"/>
        </w:rPr>
      </w:pPr>
      <w:r w:rsidRPr="00800C48">
        <w:rPr>
          <w:rFonts w:cs="Times New Roman"/>
          <w:sz w:val="28"/>
          <w:szCs w:val="28"/>
        </w:rPr>
        <w:t xml:space="preserve">Преміювання Керівника, встановлення йому надбавок до посадового окладу може застосовуватися виключно у разі відсутності заборгованості із заробітної плати працівникам </w:t>
      </w:r>
      <w:r>
        <w:rPr>
          <w:rFonts w:cs="Times New Roman"/>
          <w:sz w:val="28"/>
          <w:szCs w:val="28"/>
        </w:rPr>
        <w:t>Підприємства</w:t>
      </w:r>
      <w:r w:rsidRPr="00800C48">
        <w:rPr>
          <w:rFonts w:cs="Times New Roman"/>
          <w:sz w:val="28"/>
          <w:szCs w:val="28"/>
        </w:rPr>
        <w:t>, за спожиті комунальні послуги та з платежів до державного і місцевих бюджетів у межах затвердженого фонду оплати праці.</w:t>
      </w:r>
    </w:p>
    <w:p w:rsidR="00C95556" w:rsidRPr="00800C48" w:rsidRDefault="00C95556" w:rsidP="00F47C78">
      <w:pPr>
        <w:pStyle w:val="Standard"/>
        <w:autoSpaceDE w:val="0"/>
        <w:spacing w:after="120"/>
        <w:ind w:firstLine="709"/>
        <w:jc w:val="both"/>
        <w:rPr>
          <w:rFonts w:cs="Times New Roman"/>
          <w:color w:val="000000"/>
          <w:sz w:val="28"/>
          <w:szCs w:val="28"/>
        </w:rPr>
      </w:pPr>
      <w:r w:rsidRPr="00800C48">
        <w:rPr>
          <w:rFonts w:cs="Times New Roman"/>
          <w:sz w:val="28"/>
          <w:szCs w:val="28"/>
        </w:rPr>
        <w:t xml:space="preserve">У разі погіршення якості роботи, невиконання або неналежного виконання умов контракту, порушення трудової дисципліни надбавки, премії зменшуються або скасовуються відповідним наказом Департаменту, за погодженням з </w:t>
      </w:r>
      <w:r w:rsidRPr="00800C48">
        <w:rPr>
          <w:rFonts w:cs="Times New Roman"/>
          <w:color w:val="000000"/>
          <w:sz w:val="28"/>
          <w:szCs w:val="28"/>
        </w:rPr>
        <w:t>керівництвом Органу управління.</w:t>
      </w:r>
    </w:p>
    <w:p w:rsidR="00C95556" w:rsidRPr="00800C48" w:rsidRDefault="00C95556" w:rsidP="00F47C78">
      <w:pPr>
        <w:pStyle w:val="Standard"/>
        <w:spacing w:after="120"/>
        <w:ind w:firstLine="709"/>
        <w:jc w:val="both"/>
        <w:rPr>
          <w:rFonts w:cs="Times New Roman"/>
          <w:sz w:val="28"/>
          <w:szCs w:val="28"/>
        </w:rPr>
      </w:pPr>
      <w:r>
        <w:rPr>
          <w:rFonts w:cs="Times New Roman"/>
          <w:sz w:val="28"/>
          <w:szCs w:val="28"/>
        </w:rPr>
        <w:t xml:space="preserve">16. </w:t>
      </w:r>
      <w:r w:rsidRPr="00800C48">
        <w:rPr>
          <w:rFonts w:cs="Times New Roman"/>
          <w:sz w:val="28"/>
          <w:szCs w:val="28"/>
        </w:rPr>
        <w:t>За Керівником зберігаються всі види соціального страхування та інші соціальні гарантії, передбачені чинним законодавством України.</w:t>
      </w:r>
    </w:p>
    <w:p w:rsidR="00C95556" w:rsidRPr="00800C48" w:rsidRDefault="00C95556" w:rsidP="00F47C78">
      <w:pPr>
        <w:pStyle w:val="Standard"/>
        <w:spacing w:after="120"/>
        <w:ind w:firstLine="709"/>
        <w:jc w:val="both"/>
        <w:rPr>
          <w:rFonts w:cs="Times New Roman"/>
          <w:sz w:val="28"/>
          <w:szCs w:val="28"/>
        </w:rPr>
      </w:pPr>
      <w:r>
        <w:rPr>
          <w:rFonts w:cs="Times New Roman"/>
          <w:sz w:val="28"/>
          <w:szCs w:val="28"/>
        </w:rPr>
        <w:t xml:space="preserve">17. </w:t>
      </w:r>
      <w:r w:rsidRPr="00800C48">
        <w:rPr>
          <w:rFonts w:cs="Times New Roman"/>
          <w:sz w:val="28"/>
          <w:szCs w:val="28"/>
        </w:rPr>
        <w:t>Відповідно до наказу Міністерства праці та соціальної політики України, Міністерства охорони здоров’я України від 05.10.2005  № 308/519 «Про впорядкування</w:t>
      </w:r>
      <w:r w:rsidRPr="00800C48">
        <w:rPr>
          <w:rFonts w:cs="Times New Roman"/>
          <w:bCs/>
          <w:color w:val="000000"/>
          <w:sz w:val="28"/>
          <w:szCs w:val="28"/>
          <w:shd w:val="clear" w:color="auto" w:fill="FFFFFF"/>
        </w:rPr>
        <w:t xml:space="preserve"> умов оплати праці працівників закладів охорони здоров'я та установ соціального захисту населення» </w:t>
      </w:r>
      <w:r w:rsidRPr="00800C48">
        <w:rPr>
          <w:rFonts w:cs="Times New Roman"/>
          <w:sz w:val="28"/>
          <w:szCs w:val="28"/>
        </w:rPr>
        <w:t xml:space="preserve">Керівнику дозволяється вести в </w:t>
      </w:r>
      <w:r>
        <w:rPr>
          <w:rFonts w:cs="Times New Roman"/>
          <w:sz w:val="28"/>
          <w:szCs w:val="28"/>
        </w:rPr>
        <w:t>Санаторії</w:t>
      </w:r>
      <w:r w:rsidRPr="00800C48">
        <w:rPr>
          <w:rFonts w:cs="Times New Roman"/>
          <w:sz w:val="28"/>
          <w:szCs w:val="28"/>
        </w:rPr>
        <w:t>, у штаті якого він є, роботу за спеціальністю у межах робочого часу за основною посадою з виплатою до 25 відсотків посадового окладу лікаря відповідної спеціальності за погодженням з Департаментом, про що Керівник письмово повідомляє Орган управління.</w:t>
      </w:r>
    </w:p>
    <w:p w:rsidR="00C95556" w:rsidRPr="00225100" w:rsidRDefault="00C95556" w:rsidP="00C2648D">
      <w:pPr>
        <w:pStyle w:val="a0"/>
        <w:spacing w:before="360" w:after="240"/>
        <w:ind w:firstLine="0"/>
        <w:jc w:val="center"/>
        <w:rPr>
          <w:rFonts w:ascii="Times New Roman" w:hAnsi="Times New Roman"/>
          <w:b/>
          <w:sz w:val="28"/>
          <w:szCs w:val="28"/>
        </w:rPr>
      </w:pPr>
      <w:r w:rsidRPr="00225100">
        <w:rPr>
          <w:rFonts w:ascii="Times New Roman" w:hAnsi="Times New Roman"/>
          <w:b/>
          <w:sz w:val="28"/>
          <w:szCs w:val="28"/>
        </w:rPr>
        <w:t>Відповідальність сторін. Розв’язання спорів</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18.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19. Спори між сторонами розв’язуються у визначеному законодавством порядку.</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20. Орган управління несе відповідальність та забезпечує відшкодування моральної і матеріальної шкоди, заподіяної </w:t>
      </w:r>
      <w:r>
        <w:rPr>
          <w:rFonts w:ascii="Times New Roman" w:hAnsi="Times New Roman"/>
          <w:sz w:val="28"/>
          <w:szCs w:val="28"/>
        </w:rPr>
        <w:t>К</w:t>
      </w:r>
      <w:r w:rsidRPr="002E6037">
        <w:rPr>
          <w:rFonts w:ascii="Times New Roman" w:hAnsi="Times New Roman"/>
          <w:sz w:val="28"/>
          <w:szCs w:val="28"/>
        </w:rPr>
        <w:t>ерівникові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21. Керівник несе відповідальність за: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недотримання вимог законодавства про працю та охорону праці на </w:t>
      </w:r>
      <w:r>
        <w:rPr>
          <w:rFonts w:ascii="Times New Roman" w:hAnsi="Times New Roman"/>
          <w:sz w:val="28"/>
          <w:szCs w:val="28"/>
        </w:rPr>
        <w:t>П</w:t>
      </w:r>
      <w:r w:rsidRPr="002E6037">
        <w:rPr>
          <w:rFonts w:ascii="Times New Roman" w:hAnsi="Times New Roman"/>
          <w:sz w:val="28"/>
          <w:szCs w:val="28"/>
        </w:rPr>
        <w:t>ідприємстві;</w:t>
      </w:r>
    </w:p>
    <w:p w:rsidR="00C95556"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невиконання </w:t>
      </w:r>
      <w:r>
        <w:rPr>
          <w:rFonts w:ascii="Times New Roman" w:hAnsi="Times New Roman"/>
          <w:sz w:val="28"/>
          <w:szCs w:val="28"/>
        </w:rPr>
        <w:t xml:space="preserve">рішень Органу управління, </w:t>
      </w:r>
      <w:r w:rsidRPr="002E6037">
        <w:rPr>
          <w:rFonts w:ascii="Times New Roman" w:hAnsi="Times New Roman"/>
          <w:sz w:val="28"/>
          <w:szCs w:val="28"/>
        </w:rPr>
        <w:t xml:space="preserve">статутних завдань </w:t>
      </w:r>
      <w:r>
        <w:rPr>
          <w:rFonts w:ascii="Times New Roman" w:hAnsi="Times New Roman"/>
          <w:sz w:val="28"/>
          <w:szCs w:val="28"/>
        </w:rPr>
        <w:t>П</w:t>
      </w:r>
      <w:r w:rsidRPr="002E6037">
        <w:rPr>
          <w:rFonts w:ascii="Times New Roman" w:hAnsi="Times New Roman"/>
          <w:sz w:val="28"/>
          <w:szCs w:val="28"/>
        </w:rPr>
        <w:t>ідприємства</w:t>
      </w:r>
      <w:r>
        <w:rPr>
          <w:rFonts w:ascii="Times New Roman" w:hAnsi="Times New Roman"/>
          <w:sz w:val="28"/>
          <w:szCs w:val="28"/>
        </w:rPr>
        <w:t>,</w:t>
      </w:r>
      <w:r w:rsidRPr="002E6037">
        <w:rPr>
          <w:rFonts w:ascii="Times New Roman" w:hAnsi="Times New Roman"/>
          <w:sz w:val="28"/>
          <w:szCs w:val="28"/>
        </w:rPr>
        <w:t xml:space="preserve"> умов цього контракту з вини </w:t>
      </w:r>
      <w:r>
        <w:rPr>
          <w:rFonts w:ascii="Times New Roman" w:hAnsi="Times New Roman"/>
          <w:sz w:val="28"/>
          <w:szCs w:val="28"/>
        </w:rPr>
        <w:t>К</w:t>
      </w:r>
      <w:r w:rsidRPr="002E6037">
        <w:rPr>
          <w:rFonts w:ascii="Times New Roman" w:hAnsi="Times New Roman"/>
          <w:sz w:val="28"/>
          <w:szCs w:val="28"/>
        </w:rPr>
        <w:t>ерівника</w:t>
      </w:r>
      <w:r>
        <w:rPr>
          <w:rFonts w:ascii="Times New Roman" w:hAnsi="Times New Roman"/>
          <w:sz w:val="28"/>
          <w:szCs w:val="28"/>
        </w:rPr>
        <w:t>.</w:t>
      </w:r>
    </w:p>
    <w:p w:rsidR="00C95556" w:rsidRPr="00225100" w:rsidRDefault="00C95556" w:rsidP="00DB1124">
      <w:pPr>
        <w:pStyle w:val="a0"/>
        <w:jc w:val="both"/>
        <w:rPr>
          <w:rFonts w:ascii="Times New Roman" w:hAnsi="Times New Roman"/>
          <w:b/>
          <w:sz w:val="28"/>
          <w:szCs w:val="28"/>
        </w:rPr>
      </w:pPr>
      <w:r>
        <w:rPr>
          <w:rFonts w:ascii="Times New Roman" w:hAnsi="Times New Roman"/>
          <w:sz w:val="28"/>
          <w:szCs w:val="28"/>
        </w:rPr>
        <w:t xml:space="preserve"> </w:t>
      </w:r>
      <w:r w:rsidRPr="00225100">
        <w:rPr>
          <w:rFonts w:ascii="Times New Roman" w:hAnsi="Times New Roman"/>
          <w:b/>
          <w:sz w:val="28"/>
          <w:szCs w:val="28"/>
        </w:rPr>
        <w:t xml:space="preserve">Внесення змін і доповнень до контракту та припинення його дії  </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22. Внесення змін та доповнень до цього контракту здійснюється шляхом укладення додаткових </w:t>
      </w:r>
      <w:r>
        <w:rPr>
          <w:rFonts w:ascii="Times New Roman" w:hAnsi="Times New Roman"/>
          <w:sz w:val="28"/>
          <w:szCs w:val="28"/>
        </w:rPr>
        <w:t>угод до контракту</w:t>
      </w:r>
      <w:r w:rsidRPr="002E6037">
        <w:rPr>
          <w:rFonts w:ascii="Times New Roman" w:hAnsi="Times New Roman"/>
          <w:sz w:val="28"/>
          <w:szCs w:val="28"/>
        </w:rPr>
        <w:t>.</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23. Дія цього контракту припиняється: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 із закінченням строку, на який його укладено;</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2) за згодою сторін;</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з ініціативи </w:t>
      </w:r>
      <w:r>
        <w:rPr>
          <w:rFonts w:ascii="Times New Roman" w:hAnsi="Times New Roman"/>
          <w:sz w:val="28"/>
          <w:szCs w:val="28"/>
        </w:rPr>
        <w:t>О</w:t>
      </w:r>
      <w:r w:rsidRPr="002E6037">
        <w:rPr>
          <w:rFonts w:ascii="Times New Roman" w:hAnsi="Times New Roman"/>
          <w:sz w:val="28"/>
          <w:szCs w:val="28"/>
        </w:rPr>
        <w:t>ргану управління до закінчення строку дії цього контракту у випадках, передбачених статтями 40 і 41 Кодексу законів про працю України та цим контрактом;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4) з інших підстав, передбачених законодавством та цим контрактом.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24. Цей контракт може бути розірваний, а керівник звільнений з посади з ініціативи </w:t>
      </w:r>
      <w:r>
        <w:rPr>
          <w:rFonts w:ascii="Times New Roman" w:hAnsi="Times New Roman"/>
          <w:sz w:val="28"/>
          <w:szCs w:val="28"/>
        </w:rPr>
        <w:t>О</w:t>
      </w:r>
      <w:r w:rsidRPr="002E6037">
        <w:rPr>
          <w:rFonts w:ascii="Times New Roman" w:hAnsi="Times New Roman"/>
          <w:sz w:val="28"/>
          <w:szCs w:val="28"/>
        </w:rPr>
        <w:t>ргану управління до закінчення строку дії контракту:</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1) у разі систематичного невиконання керівником без поважних причин умов та обов’язків, визначених цим контрактом;</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 у разі одноразового грубого порушення керівником вимог законодавства чи обов’язків, передбачених цим контрактом, внаслідок чого </w:t>
      </w:r>
      <w:r>
        <w:rPr>
          <w:rFonts w:ascii="Times New Roman" w:hAnsi="Times New Roman"/>
          <w:sz w:val="28"/>
          <w:szCs w:val="28"/>
        </w:rPr>
        <w:t>П</w:t>
      </w:r>
      <w:r w:rsidRPr="002E6037">
        <w:rPr>
          <w:rFonts w:ascii="Times New Roman" w:hAnsi="Times New Roman"/>
          <w:sz w:val="28"/>
          <w:szCs w:val="28"/>
        </w:rPr>
        <w:t>ідприємству завдано значних збитків;</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 у разі невиконання </w:t>
      </w:r>
      <w:r>
        <w:rPr>
          <w:rFonts w:ascii="Times New Roman" w:hAnsi="Times New Roman"/>
          <w:sz w:val="28"/>
          <w:szCs w:val="28"/>
        </w:rPr>
        <w:t>П</w:t>
      </w:r>
      <w:r w:rsidRPr="002E6037">
        <w:rPr>
          <w:rFonts w:ascii="Times New Roman" w:hAnsi="Times New Roman"/>
          <w:sz w:val="28"/>
          <w:szCs w:val="28"/>
        </w:rPr>
        <w:t>ідприємством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4) у разі несплати реструктуризованої податкової заборгованості протягом трьох місяців з вини </w:t>
      </w:r>
      <w:r>
        <w:rPr>
          <w:rFonts w:ascii="Times New Roman" w:hAnsi="Times New Roman"/>
          <w:sz w:val="28"/>
          <w:szCs w:val="28"/>
        </w:rPr>
        <w:t>К</w:t>
      </w:r>
      <w:r w:rsidRPr="002E6037">
        <w:rPr>
          <w:rFonts w:ascii="Times New Roman" w:hAnsi="Times New Roman"/>
          <w:sz w:val="28"/>
          <w:szCs w:val="28"/>
        </w:rPr>
        <w:t>ерівника;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5)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6) у разі допущення збільшення обсягу простроченої кредиторської заборгованості з вини </w:t>
      </w:r>
      <w:r>
        <w:rPr>
          <w:rFonts w:ascii="Times New Roman" w:hAnsi="Times New Roman"/>
          <w:sz w:val="28"/>
          <w:szCs w:val="28"/>
        </w:rPr>
        <w:t>К</w:t>
      </w:r>
      <w:r w:rsidRPr="002E6037">
        <w:rPr>
          <w:rFonts w:ascii="Times New Roman" w:hAnsi="Times New Roman"/>
          <w:sz w:val="28"/>
          <w:szCs w:val="28"/>
        </w:rPr>
        <w:t>ерівника;</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7) у разі недотримання вимог фінансового та бюджетного законодавства, а також дій (бездіяльності) </w:t>
      </w:r>
      <w:r>
        <w:rPr>
          <w:rFonts w:ascii="Times New Roman" w:hAnsi="Times New Roman"/>
          <w:sz w:val="28"/>
          <w:szCs w:val="28"/>
        </w:rPr>
        <w:t>К</w:t>
      </w:r>
      <w:r w:rsidRPr="002E6037">
        <w:rPr>
          <w:rFonts w:ascii="Times New Roman" w:hAnsi="Times New Roman"/>
          <w:sz w:val="28"/>
          <w:szCs w:val="28"/>
        </w:rPr>
        <w:t>ерівника, що призвели до невиконання в установлені строки законних вимог органів державного фінансового контролю;</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8)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w:t>
      </w:r>
      <w:r>
        <w:rPr>
          <w:rFonts w:ascii="Times New Roman" w:hAnsi="Times New Roman"/>
          <w:sz w:val="28"/>
          <w:szCs w:val="28"/>
        </w:rPr>
        <w:t>«</w:t>
      </w:r>
      <w:r w:rsidRPr="002E6037">
        <w:rPr>
          <w:rFonts w:ascii="Times New Roman" w:hAnsi="Times New Roman"/>
          <w:sz w:val="28"/>
          <w:szCs w:val="28"/>
        </w:rPr>
        <w:t>Про професійні спілки, їх права та гарантії діяльності</w:t>
      </w:r>
      <w:r>
        <w:rPr>
          <w:rFonts w:ascii="Times New Roman" w:hAnsi="Times New Roman"/>
          <w:sz w:val="28"/>
          <w:szCs w:val="28"/>
        </w:rPr>
        <w:t>»</w:t>
      </w:r>
      <w:r w:rsidRPr="002E6037">
        <w:rPr>
          <w:rFonts w:ascii="Times New Roman" w:hAnsi="Times New Roman"/>
          <w:sz w:val="28"/>
          <w:szCs w:val="28"/>
        </w:rPr>
        <w:t>.</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25. У разі дострокового припинення дії цього контракту з незалежних від </w:t>
      </w:r>
      <w:r>
        <w:rPr>
          <w:rFonts w:ascii="Times New Roman" w:hAnsi="Times New Roman"/>
          <w:sz w:val="28"/>
          <w:szCs w:val="28"/>
        </w:rPr>
        <w:t>К</w:t>
      </w:r>
      <w:r w:rsidRPr="002E6037">
        <w:rPr>
          <w:rFonts w:ascii="Times New Roman" w:hAnsi="Times New Roman"/>
          <w:sz w:val="28"/>
          <w:szCs w:val="28"/>
        </w:rPr>
        <w:t>ерівника причин, зазначених у пункті 3 частини першої статті 36, пунктах 1, 2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C95556" w:rsidRDefault="00C95556" w:rsidP="00C2648D">
      <w:pPr>
        <w:pStyle w:val="a0"/>
        <w:jc w:val="both"/>
        <w:rPr>
          <w:rFonts w:ascii="Times New Roman" w:hAnsi="Times New Roman"/>
          <w:sz w:val="28"/>
          <w:szCs w:val="28"/>
        </w:rPr>
      </w:pPr>
      <w:r w:rsidRPr="000153A5">
        <w:rPr>
          <w:rFonts w:ascii="Times New Roman" w:hAnsi="Times New Roman"/>
          <w:sz w:val="28"/>
          <w:szCs w:val="28"/>
        </w:rPr>
        <w:t>26. За два місяці до закінчення строку дії цього контракту він може бути продовжений за згодою сторін не більш як один раз на строк від трьох до п’яти років.</w:t>
      </w:r>
    </w:p>
    <w:p w:rsidR="00C95556" w:rsidRPr="00021FAE" w:rsidRDefault="00C95556" w:rsidP="00C2648D">
      <w:pPr>
        <w:pStyle w:val="a0"/>
        <w:jc w:val="both"/>
        <w:rPr>
          <w:rFonts w:ascii="Times New Roman" w:hAnsi="Times New Roman"/>
          <w:sz w:val="28"/>
          <w:szCs w:val="28"/>
        </w:rPr>
      </w:pPr>
      <w:r w:rsidRPr="00021FAE">
        <w:rPr>
          <w:rFonts w:ascii="Times New Roman" w:hAnsi="Times New Roman"/>
          <w:sz w:val="28"/>
          <w:szCs w:val="28"/>
        </w:rPr>
        <w:t>Дія контракту вважається продовженою на строк, на який його було укладено (без урахування додаткових угод про продовження строку дії контракту), якщо на день фактичного закінчення контракту з Керівником Підприємства Запорізькою обласною радою не прийнято рішення ні про продовження строку дії контракту з Керівником Підприємства, ні про його звільнення.</w:t>
      </w:r>
    </w:p>
    <w:p w:rsidR="00C95556" w:rsidRDefault="00C95556" w:rsidP="00C2648D">
      <w:pPr>
        <w:pStyle w:val="a0"/>
        <w:jc w:val="both"/>
        <w:rPr>
          <w:rFonts w:ascii="Times New Roman" w:hAnsi="Times New Roman"/>
          <w:sz w:val="28"/>
          <w:szCs w:val="28"/>
        </w:rPr>
      </w:pPr>
      <w:r w:rsidRPr="00E549F1">
        <w:rPr>
          <w:rFonts w:ascii="Times New Roman" w:hAnsi="Times New Roman"/>
          <w:sz w:val="28"/>
          <w:szCs w:val="28"/>
        </w:rPr>
        <w:t xml:space="preserve">Продовження строку дії </w:t>
      </w:r>
      <w:r w:rsidRPr="00C2648D">
        <w:rPr>
          <w:rFonts w:ascii="Times New Roman" w:hAnsi="Times New Roman"/>
          <w:sz w:val="28"/>
          <w:szCs w:val="28"/>
        </w:rPr>
        <w:t>к</w:t>
      </w:r>
      <w:r w:rsidRPr="00E549F1">
        <w:rPr>
          <w:rFonts w:ascii="Times New Roman" w:hAnsi="Times New Roman"/>
          <w:sz w:val="28"/>
          <w:szCs w:val="28"/>
        </w:rPr>
        <w:t>онтракту здійснюється шляхом підписання додаткової угоди, яку від імені Запорізької обласної ради підписує голова обласної ради (особа, я</w:t>
      </w:r>
      <w:r>
        <w:rPr>
          <w:rFonts w:ascii="Times New Roman" w:hAnsi="Times New Roman"/>
          <w:sz w:val="28"/>
          <w:szCs w:val="28"/>
        </w:rPr>
        <w:t>ка здійснює його повноваження).</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27. Якщо розірвання цього </w:t>
      </w:r>
      <w:r>
        <w:rPr>
          <w:rFonts w:ascii="Times New Roman" w:hAnsi="Times New Roman"/>
          <w:sz w:val="28"/>
          <w:szCs w:val="28"/>
        </w:rPr>
        <w:t>к</w:t>
      </w:r>
      <w:r w:rsidRPr="002E6037">
        <w:rPr>
          <w:rFonts w:ascii="Times New Roman" w:hAnsi="Times New Roman"/>
          <w:sz w:val="28"/>
          <w:szCs w:val="28"/>
        </w:rPr>
        <w:t>онтракту проводиться на підставах, встановлених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C95556" w:rsidRPr="00225100" w:rsidRDefault="00C95556" w:rsidP="00C2648D">
      <w:pPr>
        <w:pStyle w:val="a0"/>
        <w:spacing w:before="360" w:after="240"/>
        <w:ind w:firstLine="0"/>
        <w:jc w:val="center"/>
        <w:rPr>
          <w:rFonts w:ascii="Times New Roman" w:hAnsi="Times New Roman"/>
          <w:b/>
          <w:sz w:val="28"/>
          <w:szCs w:val="28"/>
        </w:rPr>
      </w:pPr>
      <w:r w:rsidRPr="00225100">
        <w:rPr>
          <w:rFonts w:ascii="Times New Roman" w:hAnsi="Times New Roman"/>
          <w:b/>
          <w:sz w:val="28"/>
          <w:szCs w:val="28"/>
        </w:rPr>
        <w:t xml:space="preserve">Строк дії та інші умови контракту  </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28. Цей контракт діє з __________ 20__ р. до ___________ 20__ р. і набирає чинності з дня підписання сторонами.</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29. Сторони вживають заходів для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30. Умови цього контракту можуть бути змінені за згодою сторін шляхом укладення додаткового договору у письмовій формі.</w:t>
      </w:r>
    </w:p>
    <w:p w:rsidR="00C95556" w:rsidRPr="00225100" w:rsidRDefault="00C95556" w:rsidP="00C2648D">
      <w:pPr>
        <w:pStyle w:val="a0"/>
        <w:spacing w:before="360" w:after="240"/>
        <w:ind w:firstLine="0"/>
        <w:jc w:val="center"/>
        <w:rPr>
          <w:rFonts w:ascii="Times New Roman" w:hAnsi="Times New Roman"/>
          <w:b/>
          <w:sz w:val="28"/>
          <w:szCs w:val="28"/>
        </w:rPr>
      </w:pPr>
      <w:r w:rsidRPr="00225100">
        <w:rPr>
          <w:rFonts w:ascii="Times New Roman" w:hAnsi="Times New Roman"/>
          <w:b/>
          <w:sz w:val="28"/>
          <w:szCs w:val="28"/>
        </w:rPr>
        <w:t xml:space="preserve">Місцезнаходження сторін та інші відомості  </w:t>
      </w:r>
    </w:p>
    <w:p w:rsidR="00C95556" w:rsidRPr="00EB799F"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31. </w:t>
      </w:r>
      <w:r w:rsidRPr="00EB799F">
        <w:rPr>
          <w:rFonts w:ascii="Times New Roman" w:hAnsi="Times New Roman"/>
          <w:sz w:val="28"/>
          <w:szCs w:val="28"/>
        </w:rPr>
        <w:t xml:space="preserve">Відомості про </w:t>
      </w:r>
      <w:r>
        <w:rPr>
          <w:rFonts w:ascii="Times New Roman" w:hAnsi="Times New Roman"/>
          <w:sz w:val="28"/>
          <w:szCs w:val="28"/>
        </w:rPr>
        <w:t>П</w:t>
      </w:r>
      <w:r w:rsidRPr="00EB799F">
        <w:rPr>
          <w:rFonts w:ascii="Times New Roman" w:hAnsi="Times New Roman"/>
          <w:sz w:val="28"/>
          <w:szCs w:val="28"/>
        </w:rPr>
        <w:t>ідприємство:</w:t>
      </w:r>
    </w:p>
    <w:p w:rsidR="00C95556" w:rsidRPr="002E6037" w:rsidRDefault="00C95556" w:rsidP="00C2648D">
      <w:pPr>
        <w:pStyle w:val="a0"/>
        <w:ind w:left="567" w:firstLine="0"/>
        <w:jc w:val="both"/>
        <w:rPr>
          <w:rFonts w:ascii="Times New Roman" w:hAnsi="Times New Roman"/>
          <w:sz w:val="28"/>
          <w:szCs w:val="28"/>
        </w:rPr>
      </w:pPr>
      <w:r w:rsidRPr="002E6037">
        <w:rPr>
          <w:rFonts w:ascii="Times New Roman" w:hAnsi="Times New Roman"/>
          <w:sz w:val="28"/>
          <w:szCs w:val="28"/>
        </w:rPr>
        <w:t>найменування _____________________________________________</w:t>
      </w:r>
      <w:r>
        <w:rPr>
          <w:rFonts w:ascii="Times New Roman" w:hAnsi="Times New Roman"/>
          <w:sz w:val="28"/>
          <w:szCs w:val="28"/>
        </w:rPr>
        <w:t>_____</w:t>
      </w:r>
    </w:p>
    <w:p w:rsidR="00C95556" w:rsidRPr="002E6037" w:rsidRDefault="00C95556" w:rsidP="00C2648D">
      <w:pPr>
        <w:pStyle w:val="a0"/>
        <w:spacing w:before="0"/>
        <w:ind w:left="567" w:firstLine="0"/>
        <w:jc w:val="both"/>
        <w:rPr>
          <w:rFonts w:ascii="Times New Roman" w:hAnsi="Times New Roman"/>
          <w:sz w:val="28"/>
          <w:szCs w:val="28"/>
        </w:rPr>
      </w:pPr>
      <w:r w:rsidRPr="002E6037">
        <w:rPr>
          <w:rFonts w:ascii="Times New Roman" w:hAnsi="Times New Roman"/>
          <w:sz w:val="28"/>
          <w:szCs w:val="28"/>
        </w:rPr>
        <w:t>__________________________________</w:t>
      </w:r>
      <w:r w:rsidRPr="002E6037">
        <w:rPr>
          <w:rFonts w:ascii="Times New Roman" w:hAnsi="Times New Roman"/>
          <w:sz w:val="28"/>
          <w:szCs w:val="28"/>
          <w:lang w:val="ru-RU"/>
        </w:rPr>
        <w:t>_____</w:t>
      </w:r>
      <w:r w:rsidRPr="002E6037">
        <w:rPr>
          <w:rFonts w:ascii="Times New Roman" w:hAnsi="Times New Roman"/>
          <w:sz w:val="28"/>
          <w:szCs w:val="28"/>
        </w:rPr>
        <w:t>______________</w:t>
      </w:r>
      <w:r>
        <w:rPr>
          <w:rFonts w:ascii="Times New Roman" w:hAnsi="Times New Roman"/>
          <w:sz w:val="28"/>
          <w:szCs w:val="28"/>
        </w:rPr>
        <w:t>_________</w:t>
      </w:r>
    </w:p>
    <w:p w:rsidR="00C95556" w:rsidRPr="002E6037" w:rsidRDefault="00C95556" w:rsidP="00C2648D">
      <w:pPr>
        <w:pStyle w:val="a0"/>
        <w:ind w:left="567" w:firstLine="0"/>
        <w:jc w:val="both"/>
        <w:rPr>
          <w:rFonts w:ascii="Times New Roman" w:hAnsi="Times New Roman"/>
          <w:sz w:val="28"/>
          <w:szCs w:val="28"/>
        </w:rPr>
      </w:pPr>
      <w:r w:rsidRPr="002E6037">
        <w:rPr>
          <w:rFonts w:ascii="Times New Roman" w:hAnsi="Times New Roman"/>
          <w:sz w:val="28"/>
          <w:szCs w:val="28"/>
        </w:rPr>
        <w:t>місцезнаходження _______</w:t>
      </w:r>
      <w:r>
        <w:rPr>
          <w:rFonts w:ascii="Times New Roman" w:hAnsi="Times New Roman"/>
          <w:sz w:val="28"/>
          <w:szCs w:val="28"/>
        </w:rPr>
        <w:t>_</w:t>
      </w:r>
      <w:r w:rsidRPr="002E6037">
        <w:rPr>
          <w:rFonts w:ascii="Times New Roman" w:hAnsi="Times New Roman"/>
          <w:sz w:val="28"/>
          <w:szCs w:val="28"/>
        </w:rPr>
        <w:t>_________________________________</w:t>
      </w:r>
      <w:r>
        <w:rPr>
          <w:rFonts w:ascii="Times New Roman" w:hAnsi="Times New Roman"/>
          <w:sz w:val="28"/>
          <w:szCs w:val="28"/>
        </w:rPr>
        <w:t>_____</w:t>
      </w:r>
    </w:p>
    <w:p w:rsidR="00C95556" w:rsidRPr="002E6037" w:rsidRDefault="00C95556" w:rsidP="00C2648D">
      <w:pPr>
        <w:pStyle w:val="a0"/>
        <w:spacing w:before="0"/>
        <w:ind w:left="567" w:firstLine="0"/>
        <w:jc w:val="both"/>
        <w:rPr>
          <w:rFonts w:ascii="Times New Roman" w:hAnsi="Times New Roman"/>
          <w:sz w:val="28"/>
          <w:szCs w:val="28"/>
        </w:rPr>
      </w:pPr>
      <w:r w:rsidRPr="002E6037">
        <w:rPr>
          <w:rFonts w:ascii="Times New Roman" w:hAnsi="Times New Roman"/>
          <w:sz w:val="28"/>
          <w:szCs w:val="28"/>
        </w:rPr>
        <w:t>__________________________</w:t>
      </w:r>
      <w:r>
        <w:rPr>
          <w:rFonts w:ascii="Times New Roman" w:hAnsi="Times New Roman"/>
          <w:sz w:val="28"/>
          <w:szCs w:val="28"/>
        </w:rPr>
        <w:t>_________________________</w:t>
      </w:r>
      <w:r w:rsidRPr="002E6037">
        <w:rPr>
          <w:rFonts w:ascii="Times New Roman" w:hAnsi="Times New Roman"/>
          <w:sz w:val="28"/>
          <w:szCs w:val="28"/>
        </w:rPr>
        <w:t>___________</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32. Відомості про </w:t>
      </w:r>
      <w:r>
        <w:rPr>
          <w:rFonts w:ascii="Times New Roman" w:hAnsi="Times New Roman"/>
          <w:sz w:val="28"/>
          <w:szCs w:val="28"/>
        </w:rPr>
        <w:t>Орган управління</w:t>
      </w:r>
      <w:r w:rsidRPr="002E6037">
        <w:rPr>
          <w:rFonts w:ascii="Times New Roman" w:hAnsi="Times New Roman"/>
          <w:sz w:val="28"/>
          <w:szCs w:val="28"/>
        </w:rPr>
        <w:t>:</w:t>
      </w:r>
    </w:p>
    <w:p w:rsidR="00C95556" w:rsidRPr="002E6037" w:rsidRDefault="00C95556" w:rsidP="00C2648D">
      <w:pPr>
        <w:pStyle w:val="a0"/>
        <w:ind w:left="567" w:firstLine="0"/>
        <w:jc w:val="both"/>
        <w:rPr>
          <w:rFonts w:ascii="Times New Roman" w:hAnsi="Times New Roman"/>
          <w:sz w:val="28"/>
          <w:szCs w:val="28"/>
        </w:rPr>
      </w:pPr>
      <w:r w:rsidRPr="002E6037">
        <w:rPr>
          <w:rFonts w:ascii="Times New Roman" w:hAnsi="Times New Roman"/>
          <w:sz w:val="28"/>
          <w:szCs w:val="28"/>
        </w:rPr>
        <w:t xml:space="preserve">найменування </w:t>
      </w:r>
      <w:r>
        <w:rPr>
          <w:rFonts w:ascii="Times New Roman" w:hAnsi="Times New Roman"/>
          <w:sz w:val="28"/>
          <w:szCs w:val="28"/>
        </w:rPr>
        <w:t>_____</w:t>
      </w:r>
      <w:r w:rsidRPr="002E6037">
        <w:rPr>
          <w:rFonts w:ascii="Times New Roman" w:hAnsi="Times New Roman"/>
          <w:sz w:val="28"/>
          <w:szCs w:val="28"/>
        </w:rPr>
        <w:t>___________________________________________</w:t>
      </w:r>
      <w:r>
        <w:rPr>
          <w:rFonts w:ascii="Times New Roman" w:hAnsi="Times New Roman"/>
          <w:sz w:val="28"/>
          <w:szCs w:val="28"/>
        </w:rPr>
        <w:t>__</w:t>
      </w:r>
    </w:p>
    <w:p w:rsidR="00C95556" w:rsidRPr="002E6037" w:rsidRDefault="00C95556" w:rsidP="00C2648D">
      <w:pPr>
        <w:pStyle w:val="a0"/>
        <w:spacing w:before="0"/>
        <w:ind w:left="567" w:firstLine="0"/>
        <w:jc w:val="both"/>
        <w:rPr>
          <w:rFonts w:ascii="Times New Roman" w:hAnsi="Times New Roman"/>
          <w:sz w:val="28"/>
          <w:szCs w:val="28"/>
        </w:rPr>
      </w:pPr>
      <w:r w:rsidRPr="002E6037">
        <w:rPr>
          <w:rFonts w:ascii="Times New Roman" w:hAnsi="Times New Roman"/>
          <w:sz w:val="28"/>
          <w:szCs w:val="28"/>
        </w:rPr>
        <w:t>_________________________</w:t>
      </w:r>
      <w:r>
        <w:rPr>
          <w:rFonts w:ascii="Times New Roman" w:hAnsi="Times New Roman"/>
          <w:sz w:val="28"/>
          <w:szCs w:val="28"/>
        </w:rPr>
        <w:t>__________________________</w:t>
      </w:r>
      <w:r w:rsidRPr="002E6037">
        <w:rPr>
          <w:rFonts w:ascii="Times New Roman" w:hAnsi="Times New Roman"/>
          <w:sz w:val="28"/>
          <w:szCs w:val="28"/>
        </w:rPr>
        <w:t>___________</w:t>
      </w:r>
    </w:p>
    <w:p w:rsidR="00C95556" w:rsidRPr="002E6037" w:rsidRDefault="00C95556" w:rsidP="00C2648D">
      <w:pPr>
        <w:pStyle w:val="a0"/>
        <w:ind w:left="567" w:firstLine="0"/>
        <w:jc w:val="both"/>
        <w:rPr>
          <w:rFonts w:ascii="Times New Roman" w:hAnsi="Times New Roman"/>
          <w:sz w:val="28"/>
          <w:szCs w:val="28"/>
        </w:rPr>
      </w:pPr>
      <w:r w:rsidRPr="002E6037">
        <w:rPr>
          <w:rFonts w:ascii="Times New Roman" w:hAnsi="Times New Roman"/>
          <w:sz w:val="28"/>
          <w:szCs w:val="28"/>
        </w:rPr>
        <w:t>місцезнаходження __________</w:t>
      </w:r>
      <w:r>
        <w:rPr>
          <w:rFonts w:ascii="Times New Roman" w:hAnsi="Times New Roman"/>
          <w:sz w:val="28"/>
          <w:szCs w:val="28"/>
        </w:rPr>
        <w:t>____________________________________</w:t>
      </w:r>
    </w:p>
    <w:p w:rsidR="00C95556" w:rsidRPr="002E6037" w:rsidRDefault="00C95556" w:rsidP="00C2648D">
      <w:pPr>
        <w:pStyle w:val="a0"/>
        <w:spacing w:before="0"/>
        <w:ind w:left="567" w:firstLine="0"/>
        <w:jc w:val="both"/>
        <w:rPr>
          <w:rFonts w:ascii="Times New Roman" w:hAnsi="Times New Roman"/>
          <w:sz w:val="28"/>
          <w:szCs w:val="28"/>
        </w:rPr>
      </w:pPr>
      <w:r w:rsidRPr="002E6037">
        <w:rPr>
          <w:rFonts w:ascii="Times New Roman" w:hAnsi="Times New Roman"/>
          <w:sz w:val="28"/>
          <w:szCs w:val="28"/>
        </w:rPr>
        <w:t>________________________________________________________</w:t>
      </w:r>
      <w:r>
        <w:rPr>
          <w:rFonts w:ascii="Times New Roman" w:hAnsi="Times New Roman"/>
          <w:sz w:val="28"/>
          <w:szCs w:val="28"/>
        </w:rPr>
        <w:t>______</w:t>
      </w:r>
    </w:p>
    <w:p w:rsidR="00C95556" w:rsidRPr="002E6037" w:rsidRDefault="00C95556" w:rsidP="00C2648D">
      <w:pPr>
        <w:pStyle w:val="a0"/>
        <w:ind w:left="567" w:firstLine="0"/>
        <w:jc w:val="both"/>
        <w:rPr>
          <w:rFonts w:ascii="Times New Roman" w:hAnsi="Times New Roman"/>
          <w:sz w:val="28"/>
          <w:szCs w:val="28"/>
        </w:rPr>
      </w:pPr>
      <w:r w:rsidRPr="002E6037">
        <w:rPr>
          <w:rFonts w:ascii="Times New Roman" w:hAnsi="Times New Roman"/>
          <w:sz w:val="28"/>
          <w:szCs w:val="28"/>
        </w:rPr>
        <w:t xml:space="preserve">прізвище, ім’я та по батькові </w:t>
      </w:r>
      <w:r>
        <w:rPr>
          <w:rFonts w:ascii="Times New Roman" w:hAnsi="Times New Roman"/>
          <w:sz w:val="28"/>
          <w:szCs w:val="28"/>
        </w:rPr>
        <w:t>к</w:t>
      </w:r>
      <w:r w:rsidRPr="002E6037">
        <w:rPr>
          <w:rFonts w:ascii="Times New Roman" w:hAnsi="Times New Roman"/>
          <w:sz w:val="28"/>
          <w:szCs w:val="28"/>
        </w:rPr>
        <w:t xml:space="preserve">ерівника </w:t>
      </w:r>
      <w:r>
        <w:rPr>
          <w:rFonts w:ascii="Times New Roman" w:hAnsi="Times New Roman"/>
          <w:sz w:val="28"/>
          <w:szCs w:val="28"/>
        </w:rPr>
        <w:t>(уповноваженої особи)</w:t>
      </w:r>
      <w:r w:rsidRPr="002E6037">
        <w:rPr>
          <w:rFonts w:ascii="Times New Roman" w:hAnsi="Times New Roman"/>
          <w:sz w:val="28"/>
          <w:szCs w:val="28"/>
        </w:rPr>
        <w:t>_____</w:t>
      </w:r>
      <w:r>
        <w:rPr>
          <w:rFonts w:ascii="Times New Roman" w:hAnsi="Times New Roman"/>
          <w:sz w:val="28"/>
          <w:szCs w:val="28"/>
        </w:rPr>
        <w:t>____</w:t>
      </w:r>
    </w:p>
    <w:p w:rsidR="00C95556" w:rsidRPr="002E6037" w:rsidRDefault="00C95556" w:rsidP="00C2648D">
      <w:pPr>
        <w:pStyle w:val="a0"/>
        <w:spacing w:before="0"/>
        <w:ind w:left="567" w:firstLine="0"/>
        <w:jc w:val="both"/>
        <w:rPr>
          <w:rFonts w:ascii="Times New Roman" w:hAnsi="Times New Roman"/>
          <w:sz w:val="28"/>
          <w:szCs w:val="28"/>
        </w:rPr>
      </w:pPr>
      <w:r w:rsidRPr="002E6037">
        <w:rPr>
          <w:rFonts w:ascii="Times New Roman" w:hAnsi="Times New Roman"/>
          <w:sz w:val="28"/>
          <w:szCs w:val="28"/>
        </w:rPr>
        <w:t>_________________________________________________________</w:t>
      </w:r>
      <w:r>
        <w:rPr>
          <w:rFonts w:ascii="Times New Roman" w:hAnsi="Times New Roman"/>
          <w:sz w:val="28"/>
          <w:szCs w:val="28"/>
        </w:rPr>
        <w:t>_____</w:t>
      </w:r>
    </w:p>
    <w:p w:rsidR="00C95556" w:rsidRPr="002E6037" w:rsidRDefault="00C95556" w:rsidP="00C2648D">
      <w:pPr>
        <w:pStyle w:val="a0"/>
        <w:jc w:val="both"/>
        <w:rPr>
          <w:rFonts w:ascii="Times New Roman" w:hAnsi="Times New Roman"/>
          <w:sz w:val="28"/>
          <w:szCs w:val="28"/>
        </w:rPr>
      </w:pPr>
      <w:r w:rsidRPr="002E6037">
        <w:rPr>
          <w:rFonts w:ascii="Times New Roman" w:hAnsi="Times New Roman"/>
          <w:sz w:val="28"/>
          <w:szCs w:val="28"/>
        </w:rPr>
        <w:t xml:space="preserve">33. Відомості про </w:t>
      </w:r>
      <w:r>
        <w:rPr>
          <w:rFonts w:ascii="Times New Roman" w:hAnsi="Times New Roman"/>
          <w:sz w:val="28"/>
          <w:szCs w:val="28"/>
        </w:rPr>
        <w:t>К</w:t>
      </w:r>
      <w:r w:rsidRPr="002E6037">
        <w:rPr>
          <w:rFonts w:ascii="Times New Roman" w:hAnsi="Times New Roman"/>
          <w:sz w:val="28"/>
          <w:szCs w:val="28"/>
        </w:rPr>
        <w:t>ерівника:</w:t>
      </w:r>
    </w:p>
    <w:p w:rsidR="00C95556" w:rsidRPr="002E6037" w:rsidRDefault="00C95556" w:rsidP="00C2648D">
      <w:pPr>
        <w:pStyle w:val="a0"/>
        <w:ind w:left="567" w:firstLine="0"/>
        <w:jc w:val="both"/>
        <w:rPr>
          <w:rFonts w:ascii="Times New Roman" w:hAnsi="Times New Roman"/>
          <w:sz w:val="28"/>
          <w:szCs w:val="28"/>
        </w:rPr>
      </w:pPr>
      <w:r w:rsidRPr="002E6037">
        <w:rPr>
          <w:rFonts w:ascii="Times New Roman" w:hAnsi="Times New Roman"/>
          <w:sz w:val="28"/>
          <w:szCs w:val="28"/>
        </w:rPr>
        <w:t>прізвище, ім’я та по батькові ___________________</w:t>
      </w:r>
      <w:r>
        <w:rPr>
          <w:rFonts w:ascii="Times New Roman" w:hAnsi="Times New Roman"/>
          <w:sz w:val="28"/>
          <w:szCs w:val="28"/>
        </w:rPr>
        <w:t>__________________</w:t>
      </w:r>
    </w:p>
    <w:p w:rsidR="00C95556" w:rsidRPr="002E6037" w:rsidRDefault="00C95556" w:rsidP="00C2648D">
      <w:pPr>
        <w:pStyle w:val="a0"/>
        <w:spacing w:before="0"/>
        <w:ind w:left="567" w:firstLine="0"/>
        <w:jc w:val="both"/>
        <w:rPr>
          <w:rFonts w:ascii="Times New Roman" w:hAnsi="Times New Roman"/>
          <w:sz w:val="28"/>
          <w:szCs w:val="28"/>
          <w:lang w:val="ru-RU"/>
        </w:rPr>
      </w:pPr>
      <w:r w:rsidRPr="002E6037">
        <w:rPr>
          <w:rFonts w:ascii="Times New Roman" w:hAnsi="Times New Roman"/>
          <w:sz w:val="28"/>
          <w:szCs w:val="28"/>
        </w:rPr>
        <w:t>________________________________________________________</w:t>
      </w:r>
      <w:r>
        <w:rPr>
          <w:rFonts w:ascii="Times New Roman" w:hAnsi="Times New Roman"/>
          <w:sz w:val="28"/>
          <w:szCs w:val="28"/>
        </w:rPr>
        <w:t>______</w:t>
      </w:r>
    </w:p>
    <w:p w:rsidR="00C95556" w:rsidRPr="002E6037" w:rsidRDefault="00C95556" w:rsidP="00C2648D">
      <w:pPr>
        <w:pStyle w:val="a0"/>
        <w:ind w:left="567" w:firstLine="0"/>
        <w:jc w:val="both"/>
        <w:rPr>
          <w:rFonts w:ascii="Times New Roman" w:hAnsi="Times New Roman"/>
          <w:sz w:val="28"/>
          <w:szCs w:val="28"/>
        </w:rPr>
      </w:pPr>
      <w:r w:rsidRPr="002E6037">
        <w:rPr>
          <w:rFonts w:ascii="Times New Roman" w:hAnsi="Times New Roman"/>
          <w:sz w:val="28"/>
          <w:szCs w:val="28"/>
        </w:rPr>
        <w:t>місце проживання (реєстрації) _____________________________</w:t>
      </w:r>
      <w:r>
        <w:rPr>
          <w:rFonts w:ascii="Times New Roman" w:hAnsi="Times New Roman"/>
          <w:sz w:val="28"/>
          <w:szCs w:val="28"/>
        </w:rPr>
        <w:t>_______</w:t>
      </w:r>
    </w:p>
    <w:p w:rsidR="00C95556" w:rsidRPr="002E6037" w:rsidRDefault="00C95556" w:rsidP="00C2648D">
      <w:pPr>
        <w:pStyle w:val="a0"/>
        <w:spacing w:before="0"/>
        <w:ind w:left="567" w:firstLine="0"/>
        <w:jc w:val="both"/>
        <w:rPr>
          <w:rFonts w:ascii="Times New Roman" w:hAnsi="Times New Roman"/>
          <w:sz w:val="28"/>
          <w:szCs w:val="28"/>
          <w:lang w:val="ru-RU"/>
        </w:rPr>
      </w:pPr>
      <w:r w:rsidRPr="002E6037">
        <w:rPr>
          <w:rFonts w:ascii="Times New Roman" w:hAnsi="Times New Roman"/>
          <w:sz w:val="28"/>
          <w:szCs w:val="28"/>
        </w:rPr>
        <w:t>_________________________________________________</w:t>
      </w:r>
      <w:r>
        <w:rPr>
          <w:rFonts w:ascii="Times New Roman" w:hAnsi="Times New Roman"/>
          <w:sz w:val="28"/>
          <w:szCs w:val="28"/>
        </w:rPr>
        <w:t>__</w:t>
      </w:r>
      <w:r w:rsidRPr="002E6037">
        <w:rPr>
          <w:rFonts w:ascii="Times New Roman" w:hAnsi="Times New Roman"/>
          <w:sz w:val="28"/>
          <w:szCs w:val="28"/>
        </w:rPr>
        <w:t>___________</w:t>
      </w:r>
    </w:p>
    <w:p w:rsidR="00C95556" w:rsidRPr="002E6037" w:rsidRDefault="00C95556" w:rsidP="00C2648D">
      <w:pPr>
        <w:pStyle w:val="a0"/>
        <w:ind w:left="567" w:firstLine="0"/>
        <w:jc w:val="both"/>
        <w:rPr>
          <w:rFonts w:ascii="Times New Roman" w:hAnsi="Times New Roman"/>
          <w:sz w:val="28"/>
          <w:szCs w:val="28"/>
          <w:lang w:val="ru-RU"/>
        </w:rPr>
      </w:pPr>
      <w:r w:rsidRPr="002E6037">
        <w:rPr>
          <w:rFonts w:ascii="Times New Roman" w:hAnsi="Times New Roman"/>
          <w:sz w:val="28"/>
          <w:szCs w:val="28"/>
        </w:rPr>
        <w:t>номер службового телефону ________________________________</w:t>
      </w:r>
      <w:r>
        <w:rPr>
          <w:rFonts w:ascii="Times New Roman" w:hAnsi="Times New Roman"/>
          <w:sz w:val="28"/>
          <w:szCs w:val="28"/>
        </w:rPr>
        <w:t>_____</w:t>
      </w:r>
    </w:p>
    <w:p w:rsidR="00C95556" w:rsidRPr="002E6037" w:rsidRDefault="00C95556" w:rsidP="00C2648D">
      <w:pPr>
        <w:pStyle w:val="a0"/>
        <w:ind w:left="567" w:firstLine="0"/>
        <w:jc w:val="both"/>
        <w:rPr>
          <w:rFonts w:ascii="Times New Roman" w:hAnsi="Times New Roman"/>
          <w:sz w:val="28"/>
          <w:szCs w:val="28"/>
          <w:lang w:val="ru-RU"/>
        </w:rPr>
      </w:pPr>
      <w:r w:rsidRPr="002E6037">
        <w:rPr>
          <w:rFonts w:ascii="Times New Roman" w:hAnsi="Times New Roman"/>
          <w:sz w:val="28"/>
          <w:szCs w:val="28"/>
        </w:rPr>
        <w:t>номер домашнього телефону ________________________________</w:t>
      </w:r>
      <w:r>
        <w:rPr>
          <w:rFonts w:ascii="Times New Roman" w:hAnsi="Times New Roman"/>
          <w:sz w:val="28"/>
          <w:szCs w:val="28"/>
        </w:rPr>
        <w:t>_____</w:t>
      </w:r>
    </w:p>
    <w:p w:rsidR="00C95556" w:rsidRPr="002E6037" w:rsidRDefault="00C95556" w:rsidP="00C2648D">
      <w:pPr>
        <w:pStyle w:val="a0"/>
        <w:jc w:val="both"/>
        <w:rPr>
          <w:rFonts w:ascii="Times New Roman" w:hAnsi="Times New Roman"/>
          <w:sz w:val="28"/>
          <w:szCs w:val="28"/>
          <w:lang w:val="ru-RU"/>
        </w:rPr>
      </w:pPr>
      <w:r w:rsidRPr="002E6037">
        <w:rPr>
          <w:rFonts w:ascii="Times New Roman" w:hAnsi="Times New Roman"/>
          <w:sz w:val="28"/>
          <w:szCs w:val="28"/>
        </w:rPr>
        <w:t>серія, номер паспорта, ким і коли виданий _________</w:t>
      </w:r>
      <w:r>
        <w:rPr>
          <w:rFonts w:ascii="Times New Roman" w:hAnsi="Times New Roman"/>
          <w:sz w:val="28"/>
          <w:szCs w:val="28"/>
        </w:rPr>
        <w:t>_</w:t>
      </w:r>
      <w:r w:rsidRPr="002E6037">
        <w:rPr>
          <w:rFonts w:ascii="Times New Roman" w:hAnsi="Times New Roman"/>
          <w:sz w:val="28"/>
          <w:szCs w:val="28"/>
        </w:rPr>
        <w:t>___________</w:t>
      </w:r>
      <w:r>
        <w:rPr>
          <w:rFonts w:ascii="Times New Roman" w:hAnsi="Times New Roman"/>
          <w:sz w:val="28"/>
          <w:szCs w:val="28"/>
        </w:rPr>
        <w:t>_____</w:t>
      </w:r>
    </w:p>
    <w:p w:rsidR="00C95556" w:rsidRPr="002E6037" w:rsidRDefault="00C95556" w:rsidP="00C2648D">
      <w:pPr>
        <w:pStyle w:val="a0"/>
        <w:spacing w:before="0"/>
        <w:jc w:val="both"/>
        <w:rPr>
          <w:rFonts w:ascii="Times New Roman" w:hAnsi="Times New Roman"/>
          <w:sz w:val="28"/>
          <w:szCs w:val="28"/>
        </w:rPr>
      </w:pPr>
      <w:r w:rsidRPr="002E6037">
        <w:rPr>
          <w:rFonts w:ascii="Times New Roman" w:hAnsi="Times New Roman"/>
          <w:sz w:val="28"/>
          <w:szCs w:val="28"/>
        </w:rPr>
        <w:t>_________________________________________________________</w:t>
      </w:r>
      <w:r>
        <w:rPr>
          <w:rFonts w:ascii="Times New Roman" w:hAnsi="Times New Roman"/>
          <w:sz w:val="28"/>
          <w:szCs w:val="28"/>
        </w:rPr>
        <w:t>_____</w:t>
      </w:r>
    </w:p>
    <w:p w:rsidR="00C95556" w:rsidRPr="002E6037" w:rsidRDefault="00C95556" w:rsidP="00C2648D">
      <w:pPr>
        <w:pStyle w:val="a0"/>
        <w:jc w:val="both"/>
        <w:rPr>
          <w:rFonts w:ascii="Times New Roman" w:hAnsi="Times New Roman"/>
          <w:sz w:val="28"/>
          <w:szCs w:val="28"/>
          <w:lang w:val="ru-RU"/>
        </w:rPr>
      </w:pPr>
      <w:r w:rsidRPr="002E6037">
        <w:rPr>
          <w:rFonts w:ascii="Times New Roman" w:hAnsi="Times New Roman"/>
          <w:sz w:val="28"/>
          <w:szCs w:val="28"/>
        </w:rPr>
        <w:t>34. Цей контракт укладено у двох примірниках по одному для кожної із сторін, які мають однакову юридичну силу.</w:t>
      </w:r>
    </w:p>
    <w:p w:rsidR="00C95556" w:rsidRPr="002E6037" w:rsidRDefault="00C95556" w:rsidP="00C2648D">
      <w:pPr>
        <w:pStyle w:val="a0"/>
        <w:spacing w:before="0"/>
        <w:jc w:val="both"/>
        <w:rPr>
          <w:rFonts w:ascii="Times New Roman" w:hAnsi="Times New Roman"/>
          <w:sz w:val="28"/>
          <w:szCs w:val="28"/>
          <w:lang w:val="ru-RU"/>
        </w:rPr>
      </w:pPr>
    </w:p>
    <w:tbl>
      <w:tblPr>
        <w:tblW w:w="5000" w:type="pct"/>
        <w:tblInd w:w="-3" w:type="dxa"/>
        <w:tblLook w:val="00A0"/>
      </w:tblPr>
      <w:tblGrid>
        <w:gridCol w:w="5041"/>
        <w:gridCol w:w="4529"/>
      </w:tblGrid>
      <w:tr w:rsidR="00C95556" w:rsidRPr="002E6037" w:rsidTr="00C2648D">
        <w:trPr>
          <w:trHeight w:val="430"/>
        </w:trPr>
        <w:tc>
          <w:tcPr>
            <w:tcW w:w="2634" w:type="pct"/>
          </w:tcPr>
          <w:p w:rsidR="00C95556" w:rsidRPr="002E6037" w:rsidRDefault="00C95556" w:rsidP="00394DFA">
            <w:pPr>
              <w:pStyle w:val="a0"/>
              <w:spacing w:before="0"/>
              <w:ind w:firstLine="0"/>
              <w:jc w:val="center"/>
              <w:rPr>
                <w:rFonts w:ascii="Times New Roman" w:hAnsi="Times New Roman"/>
                <w:sz w:val="28"/>
                <w:szCs w:val="28"/>
              </w:rPr>
            </w:pPr>
            <w:r w:rsidRPr="002E6037">
              <w:rPr>
                <w:rFonts w:ascii="Times New Roman" w:hAnsi="Times New Roman"/>
                <w:sz w:val="28"/>
                <w:szCs w:val="28"/>
              </w:rPr>
              <w:t xml:space="preserve">Від </w:t>
            </w:r>
            <w:r>
              <w:rPr>
                <w:rFonts w:ascii="Times New Roman" w:hAnsi="Times New Roman"/>
                <w:sz w:val="28"/>
                <w:szCs w:val="28"/>
              </w:rPr>
              <w:t>Органу управління:</w:t>
            </w:r>
          </w:p>
        </w:tc>
        <w:tc>
          <w:tcPr>
            <w:tcW w:w="2366" w:type="pct"/>
          </w:tcPr>
          <w:p w:rsidR="00C95556" w:rsidRPr="002E6037" w:rsidRDefault="00C95556" w:rsidP="00394DFA">
            <w:pPr>
              <w:pStyle w:val="a0"/>
              <w:spacing w:before="0"/>
              <w:ind w:firstLine="0"/>
              <w:jc w:val="center"/>
              <w:rPr>
                <w:rFonts w:ascii="Times New Roman" w:hAnsi="Times New Roman"/>
                <w:sz w:val="28"/>
                <w:szCs w:val="28"/>
              </w:rPr>
            </w:pPr>
            <w:r w:rsidRPr="002E6037">
              <w:rPr>
                <w:rFonts w:ascii="Times New Roman" w:hAnsi="Times New Roman"/>
                <w:sz w:val="28"/>
                <w:szCs w:val="28"/>
              </w:rPr>
              <w:t>Керівник</w:t>
            </w:r>
            <w:r>
              <w:rPr>
                <w:rFonts w:ascii="Times New Roman" w:hAnsi="Times New Roman"/>
                <w:sz w:val="28"/>
                <w:szCs w:val="28"/>
              </w:rPr>
              <w:t>:</w:t>
            </w:r>
          </w:p>
        </w:tc>
      </w:tr>
      <w:tr w:rsidR="00C95556" w:rsidRPr="002E6037" w:rsidTr="00C2648D">
        <w:trPr>
          <w:trHeight w:val="430"/>
        </w:trPr>
        <w:tc>
          <w:tcPr>
            <w:tcW w:w="2634" w:type="pct"/>
          </w:tcPr>
          <w:p w:rsidR="00C95556" w:rsidRPr="002E6037" w:rsidRDefault="00C95556" w:rsidP="00394DFA">
            <w:pPr>
              <w:pStyle w:val="a0"/>
              <w:spacing w:before="0"/>
              <w:ind w:firstLine="0"/>
              <w:jc w:val="center"/>
              <w:rPr>
                <w:rFonts w:ascii="Times New Roman" w:hAnsi="Times New Roman"/>
                <w:sz w:val="28"/>
                <w:szCs w:val="28"/>
              </w:rPr>
            </w:pPr>
          </w:p>
        </w:tc>
        <w:tc>
          <w:tcPr>
            <w:tcW w:w="2366" w:type="pct"/>
          </w:tcPr>
          <w:p w:rsidR="00C95556" w:rsidRPr="002E6037" w:rsidRDefault="00C95556" w:rsidP="00394DFA">
            <w:pPr>
              <w:pStyle w:val="a0"/>
              <w:spacing w:before="0"/>
              <w:ind w:firstLine="0"/>
              <w:jc w:val="center"/>
              <w:rPr>
                <w:rFonts w:ascii="Times New Roman" w:hAnsi="Times New Roman"/>
                <w:sz w:val="28"/>
                <w:szCs w:val="28"/>
              </w:rPr>
            </w:pPr>
          </w:p>
        </w:tc>
      </w:tr>
      <w:tr w:rsidR="00C95556" w:rsidRPr="002E6037" w:rsidTr="00C2648D">
        <w:trPr>
          <w:trHeight w:val="631"/>
        </w:trPr>
        <w:tc>
          <w:tcPr>
            <w:tcW w:w="2634" w:type="pct"/>
          </w:tcPr>
          <w:p w:rsidR="00C95556" w:rsidRPr="002E6037" w:rsidRDefault="00C95556" w:rsidP="00394DFA">
            <w:pPr>
              <w:pStyle w:val="a0"/>
              <w:spacing w:before="0"/>
              <w:ind w:left="567" w:right="442" w:firstLine="0"/>
              <w:jc w:val="center"/>
              <w:rPr>
                <w:rFonts w:ascii="Times New Roman" w:hAnsi="Times New Roman"/>
                <w:sz w:val="28"/>
                <w:szCs w:val="28"/>
              </w:rPr>
            </w:pPr>
            <w:r w:rsidRPr="002E6037">
              <w:rPr>
                <w:rFonts w:ascii="Times New Roman" w:hAnsi="Times New Roman"/>
                <w:sz w:val="28"/>
                <w:szCs w:val="28"/>
              </w:rPr>
              <w:t>___________________</w:t>
            </w:r>
            <w:r w:rsidRPr="002E6037">
              <w:rPr>
                <w:rFonts w:ascii="Times New Roman" w:hAnsi="Times New Roman"/>
                <w:sz w:val="28"/>
                <w:szCs w:val="28"/>
              </w:rPr>
              <w:br/>
              <w:t>(підпис)</w:t>
            </w:r>
          </w:p>
        </w:tc>
        <w:tc>
          <w:tcPr>
            <w:tcW w:w="2366" w:type="pct"/>
          </w:tcPr>
          <w:p w:rsidR="00C95556" w:rsidRPr="002E6037" w:rsidRDefault="00C95556" w:rsidP="00394DFA">
            <w:pPr>
              <w:pStyle w:val="a0"/>
              <w:tabs>
                <w:tab w:val="left" w:pos="4150"/>
              </w:tabs>
              <w:spacing w:before="0"/>
              <w:ind w:right="-108" w:firstLine="0"/>
              <w:jc w:val="center"/>
              <w:rPr>
                <w:rFonts w:ascii="Times New Roman" w:hAnsi="Times New Roman"/>
                <w:sz w:val="28"/>
                <w:szCs w:val="28"/>
              </w:rPr>
            </w:pPr>
            <w:r w:rsidRPr="002E6037">
              <w:rPr>
                <w:rFonts w:ascii="Times New Roman" w:hAnsi="Times New Roman"/>
                <w:sz w:val="28"/>
                <w:szCs w:val="28"/>
              </w:rPr>
              <w:t>_________________</w:t>
            </w:r>
            <w:r w:rsidRPr="002E6037">
              <w:rPr>
                <w:rFonts w:ascii="Times New Roman" w:hAnsi="Times New Roman"/>
                <w:sz w:val="28"/>
                <w:szCs w:val="28"/>
              </w:rPr>
              <w:br/>
              <w:t>(підпис)</w:t>
            </w:r>
          </w:p>
        </w:tc>
      </w:tr>
      <w:tr w:rsidR="00C95556" w:rsidRPr="002E6037" w:rsidTr="00C2648D">
        <w:trPr>
          <w:trHeight w:val="631"/>
        </w:trPr>
        <w:tc>
          <w:tcPr>
            <w:tcW w:w="5000" w:type="pct"/>
            <w:gridSpan w:val="2"/>
          </w:tcPr>
          <w:p w:rsidR="00C95556" w:rsidRDefault="00C95556" w:rsidP="00394DFA">
            <w:pPr>
              <w:pStyle w:val="a0"/>
              <w:tabs>
                <w:tab w:val="left" w:pos="4150"/>
              </w:tabs>
              <w:spacing w:before="0"/>
              <w:ind w:right="-108" w:firstLine="0"/>
              <w:jc w:val="center"/>
              <w:rPr>
                <w:rFonts w:ascii="Times New Roman" w:hAnsi="Times New Roman"/>
                <w:sz w:val="28"/>
                <w:szCs w:val="28"/>
              </w:rPr>
            </w:pPr>
            <w:r>
              <w:rPr>
                <w:rFonts w:ascii="Times New Roman" w:hAnsi="Times New Roman"/>
                <w:sz w:val="28"/>
                <w:szCs w:val="28"/>
              </w:rPr>
              <w:t>_____________________</w:t>
            </w:r>
          </w:p>
          <w:p w:rsidR="00C95556" w:rsidRPr="002E6037" w:rsidRDefault="00C95556" w:rsidP="00394DFA">
            <w:pPr>
              <w:pStyle w:val="a0"/>
              <w:tabs>
                <w:tab w:val="left" w:pos="4150"/>
              </w:tabs>
              <w:spacing w:before="0"/>
              <w:ind w:right="-108" w:firstLine="0"/>
              <w:jc w:val="center"/>
              <w:rPr>
                <w:rFonts w:ascii="Times New Roman" w:hAnsi="Times New Roman"/>
                <w:sz w:val="28"/>
                <w:szCs w:val="28"/>
              </w:rPr>
            </w:pPr>
          </w:p>
        </w:tc>
      </w:tr>
    </w:tbl>
    <w:p w:rsidR="00C95556" w:rsidRDefault="00C95556" w:rsidP="00172400">
      <w:pPr>
        <w:widowControl w:val="0"/>
        <w:tabs>
          <w:tab w:val="left" w:pos="1843"/>
        </w:tabs>
        <w:ind w:firstLine="709"/>
        <w:jc w:val="both"/>
        <w:rPr>
          <w:sz w:val="28"/>
          <w:szCs w:val="28"/>
          <w:lang w:val="uk-UA"/>
        </w:rPr>
      </w:pPr>
    </w:p>
    <w:p w:rsidR="00C95556" w:rsidRDefault="00C95556" w:rsidP="00C342BE">
      <w:pPr>
        <w:spacing w:line="240" w:lineRule="exact"/>
        <w:jc w:val="both"/>
        <w:rPr>
          <w:sz w:val="28"/>
          <w:szCs w:val="28"/>
          <w:lang w:val="uk-UA" w:eastAsia="uk-UA"/>
        </w:rPr>
      </w:pPr>
    </w:p>
    <w:p w:rsidR="00C95556" w:rsidRDefault="00C95556" w:rsidP="00C342BE">
      <w:pPr>
        <w:spacing w:line="240" w:lineRule="exact"/>
        <w:jc w:val="both"/>
        <w:rPr>
          <w:sz w:val="28"/>
          <w:szCs w:val="28"/>
          <w:lang w:val="uk-UA" w:eastAsia="uk-UA"/>
        </w:rPr>
      </w:pPr>
    </w:p>
    <w:p w:rsidR="00C95556" w:rsidRPr="00F2406F" w:rsidRDefault="00C95556" w:rsidP="000B265F">
      <w:pPr>
        <w:widowControl w:val="0"/>
        <w:tabs>
          <w:tab w:val="left" w:pos="0"/>
          <w:tab w:val="left" w:pos="6521"/>
          <w:tab w:val="left" w:pos="7088"/>
          <w:tab w:val="left" w:pos="10065"/>
        </w:tabs>
        <w:ind w:right="-7"/>
        <w:jc w:val="both"/>
        <w:rPr>
          <w:lang w:val="uk-UA"/>
        </w:rPr>
      </w:pPr>
      <w:r w:rsidRPr="002253BB">
        <w:rPr>
          <w:color w:val="000000"/>
          <w:sz w:val="28"/>
          <w:szCs w:val="28"/>
          <w:shd w:val="clear" w:color="auto" w:fill="FFFFFF"/>
          <w:lang w:val="uk-UA" w:eastAsia="en-US"/>
        </w:rPr>
        <w:t>Депутат обласної ради</w:t>
      </w:r>
      <w:r>
        <w:rPr>
          <w:color w:val="000000"/>
          <w:sz w:val="28"/>
          <w:szCs w:val="28"/>
          <w:shd w:val="clear" w:color="auto" w:fill="FFFFFF"/>
          <w:lang w:val="uk-UA" w:eastAsia="en-US"/>
        </w:rPr>
        <w:t xml:space="preserve">                                                              Василь ХВОСТАК</w:t>
      </w:r>
    </w:p>
    <w:sectPr w:rsidR="00C95556" w:rsidRPr="00F2406F" w:rsidSect="003423C0">
      <w:headerReference w:type="even" r:id="rId8"/>
      <w:headerReference w:type="default" r:id="rId9"/>
      <w:headerReference w:type="first" r:id="rId10"/>
      <w:pgSz w:w="11906" w:h="16838" w:code="9"/>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56" w:rsidRDefault="00C95556" w:rsidP="001E7899">
      <w:r>
        <w:separator/>
      </w:r>
    </w:p>
  </w:endnote>
  <w:endnote w:type="continuationSeparator" w:id="0">
    <w:p w:rsidR="00C95556" w:rsidRDefault="00C95556" w:rsidP="001E789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altName w:val=" Times New Roman"/>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Mangal">
    <w:altName w:val="Courier New"/>
    <w:panose1 w:val="02040503050203030202"/>
    <w:charset w:val="00"/>
    <w:family w:val="roman"/>
    <w:pitch w:val="variable"/>
    <w:sig w:usb0="00008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56" w:rsidRDefault="00C95556" w:rsidP="001E7899">
      <w:r>
        <w:separator/>
      </w:r>
    </w:p>
  </w:footnote>
  <w:footnote w:type="continuationSeparator" w:id="0">
    <w:p w:rsidR="00C95556" w:rsidRDefault="00C95556" w:rsidP="001E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56" w:rsidRDefault="00C95556" w:rsidP="00894112">
    <w:pPr>
      <w:pStyle w:val="Header"/>
      <w:jc w:val="center"/>
      <w:rPr>
        <w:lang w:val="uk-UA"/>
      </w:rPr>
    </w:pPr>
  </w:p>
  <w:p w:rsidR="00C95556" w:rsidRPr="00894112" w:rsidRDefault="00C95556" w:rsidP="00894112">
    <w:pPr>
      <w:pStyle w:val="Header"/>
      <w:jc w:val="cent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56" w:rsidRPr="00CA4EB1" w:rsidRDefault="00C95556">
    <w:pPr>
      <w:pStyle w:val="Header"/>
      <w:jc w:val="center"/>
      <w:rPr>
        <w:sz w:val="28"/>
        <w:szCs w:val="28"/>
      </w:rPr>
    </w:pPr>
    <w:r w:rsidRPr="00CA4EB1">
      <w:rPr>
        <w:sz w:val="28"/>
        <w:szCs w:val="28"/>
      </w:rPr>
      <w:fldChar w:fldCharType="begin"/>
    </w:r>
    <w:r w:rsidRPr="00CA4EB1">
      <w:rPr>
        <w:sz w:val="28"/>
        <w:szCs w:val="28"/>
      </w:rPr>
      <w:instrText xml:space="preserve"> PAGE   \* MERGEFORMAT </w:instrText>
    </w:r>
    <w:r w:rsidRPr="00CA4EB1">
      <w:rPr>
        <w:sz w:val="28"/>
        <w:szCs w:val="28"/>
      </w:rPr>
      <w:fldChar w:fldCharType="separate"/>
    </w:r>
    <w:r>
      <w:rPr>
        <w:noProof/>
        <w:sz w:val="28"/>
        <w:szCs w:val="28"/>
      </w:rPr>
      <w:t>10</w:t>
    </w:r>
    <w:r w:rsidRPr="00CA4EB1">
      <w:rPr>
        <w:sz w:val="28"/>
        <w:szCs w:val="28"/>
      </w:rPr>
      <w:fldChar w:fldCharType="end"/>
    </w:r>
  </w:p>
  <w:p w:rsidR="00C95556" w:rsidRPr="001E7899" w:rsidRDefault="00C95556" w:rsidP="001E7899">
    <w:pPr>
      <w:pStyle w:val="Header"/>
      <w:jc w:val="cent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56" w:rsidRDefault="00C95556">
    <w:pPr>
      <w:pStyle w:val="Header"/>
      <w:jc w:val="center"/>
    </w:pPr>
  </w:p>
  <w:p w:rsidR="00C95556" w:rsidRDefault="00C95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3"/>
      <w:numFmt w:val="decimal"/>
      <w:lvlText w:val="%1."/>
      <w:lvlJc w:val="left"/>
      <w:pPr>
        <w:tabs>
          <w:tab w:val="num" w:pos="0"/>
        </w:tabs>
      </w:pPr>
      <w:rPr>
        <w:rFonts w:cs="Times New Roman"/>
        <w:sz w:val="28"/>
        <w:szCs w:val="28"/>
      </w:rPr>
    </w:lvl>
    <w:lvl w:ilvl="1">
      <w:start w:val="1"/>
      <w:numFmt w:val="decimal"/>
      <w:lvlText w:val="%1.%2."/>
      <w:lvlJc w:val="left"/>
      <w:pPr>
        <w:tabs>
          <w:tab w:val="num" w:pos="708"/>
        </w:tabs>
      </w:pPr>
      <w:rPr>
        <w:rFonts w:cs="Times New Roman"/>
        <w:sz w:val="28"/>
        <w:szCs w:val="28"/>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BB26E0F"/>
    <w:multiLevelType w:val="singleLevel"/>
    <w:tmpl w:val="012E929C"/>
    <w:lvl w:ilvl="0">
      <w:start w:val="1"/>
      <w:numFmt w:val="decimal"/>
      <w:lvlText w:val="%1."/>
      <w:lvlJc w:val="left"/>
      <w:pPr>
        <w:tabs>
          <w:tab w:val="num" w:pos="1069"/>
        </w:tabs>
        <w:ind w:left="1069" w:hanging="360"/>
      </w:pPr>
      <w:rPr>
        <w:rFonts w:cs="Times New Roman" w:hint="default"/>
      </w:rPr>
    </w:lvl>
  </w:abstractNum>
  <w:abstractNum w:abstractNumId="3">
    <w:nsid w:val="14F5418E"/>
    <w:multiLevelType w:val="hybridMultilevel"/>
    <w:tmpl w:val="8AC08FEC"/>
    <w:lvl w:ilvl="0" w:tplc="B1B4CF6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2CE15F00"/>
    <w:multiLevelType w:val="hybridMultilevel"/>
    <w:tmpl w:val="D06068F8"/>
    <w:lvl w:ilvl="0" w:tplc="68F273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1716A6B"/>
    <w:multiLevelType w:val="multilevel"/>
    <w:tmpl w:val="F53CB238"/>
    <w:lvl w:ilvl="0">
      <w:start w:val="1"/>
      <w:numFmt w:val="decimal"/>
      <w:lvlText w:val="%1."/>
      <w:lvlJc w:val="left"/>
      <w:pPr>
        <w:ind w:left="1155" w:hanging="360"/>
      </w:pPr>
      <w:rPr>
        <w:rFonts w:cs="Times New Roman" w:hint="default"/>
      </w:rPr>
    </w:lvl>
    <w:lvl w:ilvl="1">
      <w:start w:val="1"/>
      <w:numFmt w:val="decimal"/>
      <w:isLgl/>
      <w:lvlText w:val="%1.%2."/>
      <w:lvlJc w:val="left"/>
      <w:pPr>
        <w:ind w:left="1515" w:hanging="720"/>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1875" w:hanging="108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2235" w:hanging="1440"/>
      </w:pPr>
      <w:rPr>
        <w:rFonts w:cs="Times New Roman" w:hint="default"/>
      </w:rPr>
    </w:lvl>
    <w:lvl w:ilvl="6">
      <w:start w:val="1"/>
      <w:numFmt w:val="decimal"/>
      <w:isLgl/>
      <w:lvlText w:val="%1.%2.%3.%4.%5.%6.%7."/>
      <w:lvlJc w:val="left"/>
      <w:pPr>
        <w:ind w:left="2595" w:hanging="1800"/>
      </w:pPr>
      <w:rPr>
        <w:rFonts w:cs="Times New Roman" w:hint="default"/>
      </w:rPr>
    </w:lvl>
    <w:lvl w:ilvl="7">
      <w:start w:val="1"/>
      <w:numFmt w:val="decimal"/>
      <w:isLgl/>
      <w:lvlText w:val="%1.%2.%3.%4.%5.%6.%7.%8."/>
      <w:lvlJc w:val="left"/>
      <w:pPr>
        <w:ind w:left="2595" w:hanging="1800"/>
      </w:pPr>
      <w:rPr>
        <w:rFonts w:cs="Times New Roman" w:hint="default"/>
      </w:rPr>
    </w:lvl>
    <w:lvl w:ilvl="8">
      <w:start w:val="1"/>
      <w:numFmt w:val="decimal"/>
      <w:isLgl/>
      <w:lvlText w:val="%1.%2.%3.%4.%5.%6.%7.%8.%9."/>
      <w:lvlJc w:val="left"/>
      <w:pPr>
        <w:ind w:left="2955" w:hanging="2160"/>
      </w:pPr>
      <w:rPr>
        <w:rFonts w:cs="Times New Roman" w:hint="default"/>
      </w:rPr>
    </w:lvl>
  </w:abstractNum>
  <w:abstractNum w:abstractNumId="6">
    <w:nsid w:val="3D9A7625"/>
    <w:multiLevelType w:val="hybridMultilevel"/>
    <w:tmpl w:val="9DA07304"/>
    <w:lvl w:ilvl="0" w:tplc="B67C5F40">
      <w:start w:val="1"/>
      <w:numFmt w:val="decimal"/>
      <w:lvlText w:val="%1."/>
      <w:lvlJc w:val="left"/>
      <w:pPr>
        <w:ind w:left="1234" w:hanging="52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50A5EC8"/>
    <w:multiLevelType w:val="hybridMultilevel"/>
    <w:tmpl w:val="753E4636"/>
    <w:lvl w:ilvl="0" w:tplc="7426668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4AAE2B72"/>
    <w:multiLevelType w:val="singleLevel"/>
    <w:tmpl w:val="1F44EB36"/>
    <w:lvl w:ilvl="0">
      <w:start w:val="1"/>
      <w:numFmt w:val="decimal"/>
      <w:lvlText w:val="%1."/>
      <w:lvlJc w:val="left"/>
      <w:pPr>
        <w:tabs>
          <w:tab w:val="num" w:pos="1080"/>
        </w:tabs>
        <w:ind w:left="1080" w:hanging="360"/>
      </w:pPr>
      <w:rPr>
        <w:rFonts w:cs="Times New Roman" w:hint="default"/>
      </w:rPr>
    </w:lvl>
  </w:abstractNum>
  <w:abstractNum w:abstractNumId="9">
    <w:nsid w:val="4B024F0C"/>
    <w:multiLevelType w:val="singleLevel"/>
    <w:tmpl w:val="1F44EB36"/>
    <w:lvl w:ilvl="0">
      <w:start w:val="1"/>
      <w:numFmt w:val="decimal"/>
      <w:lvlText w:val="%1."/>
      <w:lvlJc w:val="left"/>
      <w:pPr>
        <w:tabs>
          <w:tab w:val="num" w:pos="1080"/>
        </w:tabs>
        <w:ind w:left="1080" w:hanging="360"/>
      </w:pPr>
      <w:rPr>
        <w:rFonts w:cs="Times New Roman" w:hint="default"/>
      </w:rPr>
    </w:lvl>
  </w:abstractNum>
  <w:abstractNum w:abstractNumId="10">
    <w:nsid w:val="57C90C03"/>
    <w:multiLevelType w:val="singleLevel"/>
    <w:tmpl w:val="EFB69BAC"/>
    <w:lvl w:ilvl="0">
      <w:start w:val="2"/>
      <w:numFmt w:val="decimal"/>
      <w:lvlText w:val="%1."/>
      <w:lvlJc w:val="left"/>
      <w:pPr>
        <w:tabs>
          <w:tab w:val="num" w:pos="1069"/>
        </w:tabs>
        <w:ind w:left="1069" w:hanging="360"/>
      </w:pPr>
      <w:rPr>
        <w:rFonts w:cs="Times New Roman" w:hint="default"/>
      </w:rPr>
    </w:lvl>
  </w:abstractNum>
  <w:abstractNum w:abstractNumId="11">
    <w:nsid w:val="6DE12B4B"/>
    <w:multiLevelType w:val="hybridMultilevel"/>
    <w:tmpl w:val="04F20EFC"/>
    <w:lvl w:ilvl="0" w:tplc="707CDCE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2">
    <w:nsid w:val="712D0DB4"/>
    <w:multiLevelType w:val="hybridMultilevel"/>
    <w:tmpl w:val="BEA074EA"/>
    <w:lvl w:ilvl="0" w:tplc="B0C4DFC8">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num w:numId="1">
    <w:abstractNumId w:val="9"/>
  </w:num>
  <w:num w:numId="2">
    <w:abstractNumId w:val="8"/>
  </w:num>
  <w:num w:numId="3">
    <w:abstractNumId w:val="10"/>
  </w:num>
  <w:num w:numId="4">
    <w:abstractNumId w:val="2"/>
  </w:num>
  <w:num w:numId="5">
    <w:abstractNumId w:val="5"/>
  </w:num>
  <w:num w:numId="6">
    <w:abstractNumId w:val="3"/>
  </w:num>
  <w:num w:numId="7">
    <w:abstractNumId w:val="4"/>
  </w:num>
  <w:num w:numId="8">
    <w:abstractNumId w:val="6"/>
  </w:num>
  <w:num w:numId="9">
    <w:abstractNumId w:val="0"/>
  </w:num>
  <w:num w:numId="10">
    <w:abstractNumId w:val="7"/>
  </w:num>
  <w:num w:numId="11">
    <w:abstractNumId w:val="1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C39"/>
    <w:rsid w:val="00001E59"/>
    <w:rsid w:val="000032DB"/>
    <w:rsid w:val="000039EB"/>
    <w:rsid w:val="00012C14"/>
    <w:rsid w:val="000132C0"/>
    <w:rsid w:val="000153A5"/>
    <w:rsid w:val="00020DAF"/>
    <w:rsid w:val="00021CBD"/>
    <w:rsid w:val="00021FAE"/>
    <w:rsid w:val="000274B3"/>
    <w:rsid w:val="0003032E"/>
    <w:rsid w:val="00030B7A"/>
    <w:rsid w:val="00031977"/>
    <w:rsid w:val="000321D2"/>
    <w:rsid w:val="000340C9"/>
    <w:rsid w:val="000360FD"/>
    <w:rsid w:val="00037404"/>
    <w:rsid w:val="00037E8B"/>
    <w:rsid w:val="00041B70"/>
    <w:rsid w:val="00050A6C"/>
    <w:rsid w:val="00051182"/>
    <w:rsid w:val="000541CA"/>
    <w:rsid w:val="00057EA3"/>
    <w:rsid w:val="000609FE"/>
    <w:rsid w:val="00063D0D"/>
    <w:rsid w:val="000644E6"/>
    <w:rsid w:val="0006571C"/>
    <w:rsid w:val="000701F0"/>
    <w:rsid w:val="0007042D"/>
    <w:rsid w:val="000750E8"/>
    <w:rsid w:val="00080BB1"/>
    <w:rsid w:val="0008296E"/>
    <w:rsid w:val="00082A54"/>
    <w:rsid w:val="00083AE6"/>
    <w:rsid w:val="00086D56"/>
    <w:rsid w:val="00090D80"/>
    <w:rsid w:val="00095C28"/>
    <w:rsid w:val="00096D38"/>
    <w:rsid w:val="000A0F8E"/>
    <w:rsid w:val="000A25BF"/>
    <w:rsid w:val="000A3C25"/>
    <w:rsid w:val="000A44E0"/>
    <w:rsid w:val="000A6F25"/>
    <w:rsid w:val="000A7414"/>
    <w:rsid w:val="000B0670"/>
    <w:rsid w:val="000B0F2C"/>
    <w:rsid w:val="000B265F"/>
    <w:rsid w:val="000C2E42"/>
    <w:rsid w:val="000C73A8"/>
    <w:rsid w:val="000D458D"/>
    <w:rsid w:val="000D4A49"/>
    <w:rsid w:val="000E557B"/>
    <w:rsid w:val="000F3D63"/>
    <w:rsid w:val="000F56C9"/>
    <w:rsid w:val="00106C8E"/>
    <w:rsid w:val="00107A64"/>
    <w:rsid w:val="00111F9E"/>
    <w:rsid w:val="00113DF7"/>
    <w:rsid w:val="001146FD"/>
    <w:rsid w:val="001160FE"/>
    <w:rsid w:val="0012286A"/>
    <w:rsid w:val="00124C59"/>
    <w:rsid w:val="00125E10"/>
    <w:rsid w:val="00125FA4"/>
    <w:rsid w:val="00127A55"/>
    <w:rsid w:val="00132A7F"/>
    <w:rsid w:val="00133110"/>
    <w:rsid w:val="001333F9"/>
    <w:rsid w:val="0013495E"/>
    <w:rsid w:val="001370B5"/>
    <w:rsid w:val="0013748C"/>
    <w:rsid w:val="0013748E"/>
    <w:rsid w:val="00141C99"/>
    <w:rsid w:val="00143386"/>
    <w:rsid w:val="00145AF4"/>
    <w:rsid w:val="00145CF7"/>
    <w:rsid w:val="00147B82"/>
    <w:rsid w:val="00150CA4"/>
    <w:rsid w:val="0015543B"/>
    <w:rsid w:val="0016168A"/>
    <w:rsid w:val="00162B04"/>
    <w:rsid w:val="00166F93"/>
    <w:rsid w:val="001720A0"/>
    <w:rsid w:val="00172400"/>
    <w:rsid w:val="00176328"/>
    <w:rsid w:val="001763B0"/>
    <w:rsid w:val="0018410F"/>
    <w:rsid w:val="00195817"/>
    <w:rsid w:val="00196BA3"/>
    <w:rsid w:val="001A42A8"/>
    <w:rsid w:val="001A7787"/>
    <w:rsid w:val="001A7921"/>
    <w:rsid w:val="001B32FA"/>
    <w:rsid w:val="001B5F6B"/>
    <w:rsid w:val="001C1F98"/>
    <w:rsid w:val="001C3581"/>
    <w:rsid w:val="001C4F9B"/>
    <w:rsid w:val="001C5B00"/>
    <w:rsid w:val="001C7189"/>
    <w:rsid w:val="001D0245"/>
    <w:rsid w:val="001D143C"/>
    <w:rsid w:val="001D1C60"/>
    <w:rsid w:val="001D25F4"/>
    <w:rsid w:val="001D53C9"/>
    <w:rsid w:val="001D55D9"/>
    <w:rsid w:val="001D6485"/>
    <w:rsid w:val="001E7899"/>
    <w:rsid w:val="001F0AB4"/>
    <w:rsid w:val="001F69BC"/>
    <w:rsid w:val="001F73E3"/>
    <w:rsid w:val="00200896"/>
    <w:rsid w:val="00205E43"/>
    <w:rsid w:val="00211C55"/>
    <w:rsid w:val="00215488"/>
    <w:rsid w:val="00216413"/>
    <w:rsid w:val="002209F9"/>
    <w:rsid w:val="00221B04"/>
    <w:rsid w:val="00223416"/>
    <w:rsid w:val="0022405A"/>
    <w:rsid w:val="00225100"/>
    <w:rsid w:val="002253BB"/>
    <w:rsid w:val="00227E1E"/>
    <w:rsid w:val="00230EB9"/>
    <w:rsid w:val="00233495"/>
    <w:rsid w:val="00235A9E"/>
    <w:rsid w:val="00236AC3"/>
    <w:rsid w:val="0024216E"/>
    <w:rsid w:val="00243688"/>
    <w:rsid w:val="002458A7"/>
    <w:rsid w:val="0024665A"/>
    <w:rsid w:val="00257566"/>
    <w:rsid w:val="002605DC"/>
    <w:rsid w:val="00261EA8"/>
    <w:rsid w:val="002632C8"/>
    <w:rsid w:val="00263C6E"/>
    <w:rsid w:val="002641DD"/>
    <w:rsid w:val="00264AFF"/>
    <w:rsid w:val="002666D7"/>
    <w:rsid w:val="0027062C"/>
    <w:rsid w:val="002738BE"/>
    <w:rsid w:val="00275763"/>
    <w:rsid w:val="0027742B"/>
    <w:rsid w:val="00277BDF"/>
    <w:rsid w:val="002811AC"/>
    <w:rsid w:val="00290C82"/>
    <w:rsid w:val="00292994"/>
    <w:rsid w:val="00293E3D"/>
    <w:rsid w:val="00294059"/>
    <w:rsid w:val="00295361"/>
    <w:rsid w:val="002A37C3"/>
    <w:rsid w:val="002B234D"/>
    <w:rsid w:val="002B712D"/>
    <w:rsid w:val="002C0A56"/>
    <w:rsid w:val="002C4EB3"/>
    <w:rsid w:val="002D37A8"/>
    <w:rsid w:val="002D6E06"/>
    <w:rsid w:val="002E030D"/>
    <w:rsid w:val="002E2D74"/>
    <w:rsid w:val="002E2E96"/>
    <w:rsid w:val="002E2EEF"/>
    <w:rsid w:val="002E5753"/>
    <w:rsid w:val="002E6037"/>
    <w:rsid w:val="002E68B0"/>
    <w:rsid w:val="002F1621"/>
    <w:rsid w:val="002F4956"/>
    <w:rsid w:val="00305819"/>
    <w:rsid w:val="00305AC1"/>
    <w:rsid w:val="00310A95"/>
    <w:rsid w:val="00321FD1"/>
    <w:rsid w:val="00324B51"/>
    <w:rsid w:val="003270EA"/>
    <w:rsid w:val="003423C0"/>
    <w:rsid w:val="00344CE1"/>
    <w:rsid w:val="003518A0"/>
    <w:rsid w:val="00356233"/>
    <w:rsid w:val="003577B7"/>
    <w:rsid w:val="00362263"/>
    <w:rsid w:val="00366504"/>
    <w:rsid w:val="00372DE7"/>
    <w:rsid w:val="00373586"/>
    <w:rsid w:val="00376C17"/>
    <w:rsid w:val="003816B8"/>
    <w:rsid w:val="00382A88"/>
    <w:rsid w:val="00383B8F"/>
    <w:rsid w:val="00386A03"/>
    <w:rsid w:val="003941A4"/>
    <w:rsid w:val="00394DFA"/>
    <w:rsid w:val="00395FBD"/>
    <w:rsid w:val="003A1390"/>
    <w:rsid w:val="003A5109"/>
    <w:rsid w:val="003C2749"/>
    <w:rsid w:val="003C3838"/>
    <w:rsid w:val="003C3ABB"/>
    <w:rsid w:val="003C6C75"/>
    <w:rsid w:val="003C7756"/>
    <w:rsid w:val="003D01E2"/>
    <w:rsid w:val="003D3C75"/>
    <w:rsid w:val="003D6B9B"/>
    <w:rsid w:val="003E2CB6"/>
    <w:rsid w:val="003E34FB"/>
    <w:rsid w:val="003E455A"/>
    <w:rsid w:val="003E534E"/>
    <w:rsid w:val="003E67F1"/>
    <w:rsid w:val="003E7972"/>
    <w:rsid w:val="003E7FF3"/>
    <w:rsid w:val="003F542E"/>
    <w:rsid w:val="00401E6E"/>
    <w:rsid w:val="00403A34"/>
    <w:rsid w:val="00421472"/>
    <w:rsid w:val="0042147B"/>
    <w:rsid w:val="00423346"/>
    <w:rsid w:val="00424E47"/>
    <w:rsid w:val="00425D57"/>
    <w:rsid w:val="00426BDA"/>
    <w:rsid w:val="0043073F"/>
    <w:rsid w:val="00432610"/>
    <w:rsid w:val="00440E8D"/>
    <w:rsid w:val="00442D82"/>
    <w:rsid w:val="00443EF4"/>
    <w:rsid w:val="00447C51"/>
    <w:rsid w:val="004518BE"/>
    <w:rsid w:val="0045398E"/>
    <w:rsid w:val="00453CA3"/>
    <w:rsid w:val="004567B4"/>
    <w:rsid w:val="00460532"/>
    <w:rsid w:val="00461820"/>
    <w:rsid w:val="004652B3"/>
    <w:rsid w:val="0046622F"/>
    <w:rsid w:val="0046646D"/>
    <w:rsid w:val="00466C36"/>
    <w:rsid w:val="0047198B"/>
    <w:rsid w:val="00471C0A"/>
    <w:rsid w:val="00472F6E"/>
    <w:rsid w:val="00474EF8"/>
    <w:rsid w:val="004813D6"/>
    <w:rsid w:val="00483E95"/>
    <w:rsid w:val="004845A0"/>
    <w:rsid w:val="0048537D"/>
    <w:rsid w:val="004861D4"/>
    <w:rsid w:val="0049286D"/>
    <w:rsid w:val="00493D9C"/>
    <w:rsid w:val="004956A0"/>
    <w:rsid w:val="004A345F"/>
    <w:rsid w:val="004A6ACC"/>
    <w:rsid w:val="004B2446"/>
    <w:rsid w:val="004B71D0"/>
    <w:rsid w:val="004C1E1C"/>
    <w:rsid w:val="004C2DB1"/>
    <w:rsid w:val="004C3741"/>
    <w:rsid w:val="004D05A1"/>
    <w:rsid w:val="004D1584"/>
    <w:rsid w:val="004E0EA3"/>
    <w:rsid w:val="004E2C0C"/>
    <w:rsid w:val="004E6D98"/>
    <w:rsid w:val="004F5100"/>
    <w:rsid w:val="004F529C"/>
    <w:rsid w:val="004F7521"/>
    <w:rsid w:val="0050636D"/>
    <w:rsid w:val="005119CC"/>
    <w:rsid w:val="00511F42"/>
    <w:rsid w:val="005150C4"/>
    <w:rsid w:val="00522A7E"/>
    <w:rsid w:val="00524C35"/>
    <w:rsid w:val="0052751C"/>
    <w:rsid w:val="0052785D"/>
    <w:rsid w:val="00540FE7"/>
    <w:rsid w:val="00542972"/>
    <w:rsid w:val="00542A02"/>
    <w:rsid w:val="005439BB"/>
    <w:rsid w:val="00544A87"/>
    <w:rsid w:val="00546F86"/>
    <w:rsid w:val="0055173C"/>
    <w:rsid w:val="00551CBC"/>
    <w:rsid w:val="0055337B"/>
    <w:rsid w:val="0056081F"/>
    <w:rsid w:val="0056236B"/>
    <w:rsid w:val="00563326"/>
    <w:rsid w:val="0058685D"/>
    <w:rsid w:val="0059087B"/>
    <w:rsid w:val="00592407"/>
    <w:rsid w:val="0059350C"/>
    <w:rsid w:val="00594561"/>
    <w:rsid w:val="005A496E"/>
    <w:rsid w:val="005B410B"/>
    <w:rsid w:val="005B42A6"/>
    <w:rsid w:val="005B6DA7"/>
    <w:rsid w:val="005C1EFE"/>
    <w:rsid w:val="005C443F"/>
    <w:rsid w:val="005C44D4"/>
    <w:rsid w:val="005D2E43"/>
    <w:rsid w:val="005D7E90"/>
    <w:rsid w:val="005E126B"/>
    <w:rsid w:val="005E5377"/>
    <w:rsid w:val="005E5A48"/>
    <w:rsid w:val="005E66B3"/>
    <w:rsid w:val="005E6DFF"/>
    <w:rsid w:val="005F7194"/>
    <w:rsid w:val="006005D7"/>
    <w:rsid w:val="00601B0D"/>
    <w:rsid w:val="00607B15"/>
    <w:rsid w:val="00613069"/>
    <w:rsid w:val="00613FF4"/>
    <w:rsid w:val="00617D55"/>
    <w:rsid w:val="00627812"/>
    <w:rsid w:val="0063002C"/>
    <w:rsid w:val="006304E2"/>
    <w:rsid w:val="0063661C"/>
    <w:rsid w:val="00640690"/>
    <w:rsid w:val="006446FE"/>
    <w:rsid w:val="00644ED1"/>
    <w:rsid w:val="006457D6"/>
    <w:rsid w:val="00650FBB"/>
    <w:rsid w:val="00652F2D"/>
    <w:rsid w:val="00656F51"/>
    <w:rsid w:val="00671339"/>
    <w:rsid w:val="0067443D"/>
    <w:rsid w:val="00674D81"/>
    <w:rsid w:val="00684007"/>
    <w:rsid w:val="006854EE"/>
    <w:rsid w:val="006872CB"/>
    <w:rsid w:val="006935A5"/>
    <w:rsid w:val="006963AE"/>
    <w:rsid w:val="006A5ADC"/>
    <w:rsid w:val="006A61D7"/>
    <w:rsid w:val="006B46E8"/>
    <w:rsid w:val="006C31DD"/>
    <w:rsid w:val="006C6B78"/>
    <w:rsid w:val="006D41EF"/>
    <w:rsid w:val="006D5592"/>
    <w:rsid w:val="006F290C"/>
    <w:rsid w:val="006F3208"/>
    <w:rsid w:val="006F39E3"/>
    <w:rsid w:val="006F40B3"/>
    <w:rsid w:val="007001AF"/>
    <w:rsid w:val="00700314"/>
    <w:rsid w:val="00701376"/>
    <w:rsid w:val="00702003"/>
    <w:rsid w:val="00706C2A"/>
    <w:rsid w:val="0070769D"/>
    <w:rsid w:val="00711FEF"/>
    <w:rsid w:val="00721D3C"/>
    <w:rsid w:val="00722638"/>
    <w:rsid w:val="007304B6"/>
    <w:rsid w:val="00732553"/>
    <w:rsid w:val="00733B40"/>
    <w:rsid w:val="00734F17"/>
    <w:rsid w:val="00736FD6"/>
    <w:rsid w:val="00740148"/>
    <w:rsid w:val="007427B1"/>
    <w:rsid w:val="007457F2"/>
    <w:rsid w:val="00762F92"/>
    <w:rsid w:val="00763D48"/>
    <w:rsid w:val="00772A5B"/>
    <w:rsid w:val="00773A3F"/>
    <w:rsid w:val="00774DF3"/>
    <w:rsid w:val="0077504E"/>
    <w:rsid w:val="00775793"/>
    <w:rsid w:val="00781016"/>
    <w:rsid w:val="007813CD"/>
    <w:rsid w:val="007819CA"/>
    <w:rsid w:val="00790729"/>
    <w:rsid w:val="00791176"/>
    <w:rsid w:val="0079465B"/>
    <w:rsid w:val="007A0A0D"/>
    <w:rsid w:val="007A212D"/>
    <w:rsid w:val="007A27FE"/>
    <w:rsid w:val="007A2FF4"/>
    <w:rsid w:val="007A42FE"/>
    <w:rsid w:val="007A705C"/>
    <w:rsid w:val="007A7E24"/>
    <w:rsid w:val="007B38EB"/>
    <w:rsid w:val="007C2D35"/>
    <w:rsid w:val="007C4323"/>
    <w:rsid w:val="007C4A07"/>
    <w:rsid w:val="007C62DD"/>
    <w:rsid w:val="007C7E37"/>
    <w:rsid w:val="007D3D86"/>
    <w:rsid w:val="007D51DC"/>
    <w:rsid w:val="007D61C7"/>
    <w:rsid w:val="007D62C7"/>
    <w:rsid w:val="007E172C"/>
    <w:rsid w:val="007E3858"/>
    <w:rsid w:val="007E3FCD"/>
    <w:rsid w:val="007E485A"/>
    <w:rsid w:val="007F08F9"/>
    <w:rsid w:val="007F0B7D"/>
    <w:rsid w:val="007F131F"/>
    <w:rsid w:val="007F73E4"/>
    <w:rsid w:val="00800C48"/>
    <w:rsid w:val="00805CAA"/>
    <w:rsid w:val="008075B1"/>
    <w:rsid w:val="00807A94"/>
    <w:rsid w:val="00816B05"/>
    <w:rsid w:val="008174ED"/>
    <w:rsid w:val="00821288"/>
    <w:rsid w:val="00821F7E"/>
    <w:rsid w:val="00824E1E"/>
    <w:rsid w:val="008309A2"/>
    <w:rsid w:val="00835B00"/>
    <w:rsid w:val="0084235B"/>
    <w:rsid w:val="008451F2"/>
    <w:rsid w:val="00853132"/>
    <w:rsid w:val="00853875"/>
    <w:rsid w:val="00853BEF"/>
    <w:rsid w:val="008545C7"/>
    <w:rsid w:val="008548D9"/>
    <w:rsid w:val="00861F73"/>
    <w:rsid w:val="00864975"/>
    <w:rsid w:val="00874329"/>
    <w:rsid w:val="00876FE0"/>
    <w:rsid w:val="00881B59"/>
    <w:rsid w:val="008834F3"/>
    <w:rsid w:val="0088421E"/>
    <w:rsid w:val="00884F19"/>
    <w:rsid w:val="00886ACC"/>
    <w:rsid w:val="00890E51"/>
    <w:rsid w:val="00891FE5"/>
    <w:rsid w:val="008925A3"/>
    <w:rsid w:val="00894112"/>
    <w:rsid w:val="008946A3"/>
    <w:rsid w:val="00896DDF"/>
    <w:rsid w:val="008B0DC3"/>
    <w:rsid w:val="008B2041"/>
    <w:rsid w:val="008B3058"/>
    <w:rsid w:val="008B5A19"/>
    <w:rsid w:val="008C1810"/>
    <w:rsid w:val="008C48BD"/>
    <w:rsid w:val="008D1D3F"/>
    <w:rsid w:val="008D705D"/>
    <w:rsid w:val="008E027F"/>
    <w:rsid w:val="008E3232"/>
    <w:rsid w:val="008E4F62"/>
    <w:rsid w:val="008F15A1"/>
    <w:rsid w:val="008F3475"/>
    <w:rsid w:val="008F64FA"/>
    <w:rsid w:val="008F79C7"/>
    <w:rsid w:val="009015D9"/>
    <w:rsid w:val="0090538B"/>
    <w:rsid w:val="0091001E"/>
    <w:rsid w:val="0091057A"/>
    <w:rsid w:val="009112D8"/>
    <w:rsid w:val="009136C2"/>
    <w:rsid w:val="0092612A"/>
    <w:rsid w:val="009310F2"/>
    <w:rsid w:val="0093357B"/>
    <w:rsid w:val="00940CC1"/>
    <w:rsid w:val="009414FF"/>
    <w:rsid w:val="00945C90"/>
    <w:rsid w:val="0095303B"/>
    <w:rsid w:val="00954406"/>
    <w:rsid w:val="00954E57"/>
    <w:rsid w:val="00960406"/>
    <w:rsid w:val="00961AB7"/>
    <w:rsid w:val="0096282B"/>
    <w:rsid w:val="00964D8A"/>
    <w:rsid w:val="009670DC"/>
    <w:rsid w:val="00967C46"/>
    <w:rsid w:val="00971A8E"/>
    <w:rsid w:val="00971EA4"/>
    <w:rsid w:val="009817A0"/>
    <w:rsid w:val="00987B03"/>
    <w:rsid w:val="00991CC1"/>
    <w:rsid w:val="00992065"/>
    <w:rsid w:val="00992D2F"/>
    <w:rsid w:val="00993568"/>
    <w:rsid w:val="0099422D"/>
    <w:rsid w:val="009953DF"/>
    <w:rsid w:val="00996801"/>
    <w:rsid w:val="00997358"/>
    <w:rsid w:val="009A5849"/>
    <w:rsid w:val="009A716E"/>
    <w:rsid w:val="009B4AC2"/>
    <w:rsid w:val="009B7937"/>
    <w:rsid w:val="009C0C39"/>
    <w:rsid w:val="009C2DDB"/>
    <w:rsid w:val="009C2FF7"/>
    <w:rsid w:val="009C594F"/>
    <w:rsid w:val="009C6541"/>
    <w:rsid w:val="009D0A8F"/>
    <w:rsid w:val="009D0FCC"/>
    <w:rsid w:val="009D1401"/>
    <w:rsid w:val="009D3DFC"/>
    <w:rsid w:val="009D60B1"/>
    <w:rsid w:val="009E1788"/>
    <w:rsid w:val="009E2F57"/>
    <w:rsid w:val="009E3BA9"/>
    <w:rsid w:val="009E46AD"/>
    <w:rsid w:val="009E478A"/>
    <w:rsid w:val="009E48FB"/>
    <w:rsid w:val="009F5A9C"/>
    <w:rsid w:val="009F644E"/>
    <w:rsid w:val="00A013D4"/>
    <w:rsid w:val="00A21B7C"/>
    <w:rsid w:val="00A24FAB"/>
    <w:rsid w:val="00A2659E"/>
    <w:rsid w:val="00A27D1B"/>
    <w:rsid w:val="00A31B67"/>
    <w:rsid w:val="00A359EE"/>
    <w:rsid w:val="00A377D9"/>
    <w:rsid w:val="00A41529"/>
    <w:rsid w:val="00A4352B"/>
    <w:rsid w:val="00A47F67"/>
    <w:rsid w:val="00A5112B"/>
    <w:rsid w:val="00A51E0D"/>
    <w:rsid w:val="00A530BC"/>
    <w:rsid w:val="00A5798E"/>
    <w:rsid w:val="00A65E73"/>
    <w:rsid w:val="00A66097"/>
    <w:rsid w:val="00A661F1"/>
    <w:rsid w:val="00A725C9"/>
    <w:rsid w:val="00A749DE"/>
    <w:rsid w:val="00A75EC0"/>
    <w:rsid w:val="00A90258"/>
    <w:rsid w:val="00A94E01"/>
    <w:rsid w:val="00A96EDB"/>
    <w:rsid w:val="00A970BD"/>
    <w:rsid w:val="00A97E49"/>
    <w:rsid w:val="00AA463A"/>
    <w:rsid w:val="00AA57ED"/>
    <w:rsid w:val="00AA797D"/>
    <w:rsid w:val="00AB4C42"/>
    <w:rsid w:val="00AB6610"/>
    <w:rsid w:val="00AC075A"/>
    <w:rsid w:val="00AC322F"/>
    <w:rsid w:val="00AC4F8C"/>
    <w:rsid w:val="00AC7B3A"/>
    <w:rsid w:val="00AD28E1"/>
    <w:rsid w:val="00AE242D"/>
    <w:rsid w:val="00AE3735"/>
    <w:rsid w:val="00AE4D41"/>
    <w:rsid w:val="00AE7F0A"/>
    <w:rsid w:val="00AF7B80"/>
    <w:rsid w:val="00B00037"/>
    <w:rsid w:val="00B00490"/>
    <w:rsid w:val="00B03CC5"/>
    <w:rsid w:val="00B052D6"/>
    <w:rsid w:val="00B109C0"/>
    <w:rsid w:val="00B13BD9"/>
    <w:rsid w:val="00B16364"/>
    <w:rsid w:val="00B2100B"/>
    <w:rsid w:val="00B22102"/>
    <w:rsid w:val="00B24B21"/>
    <w:rsid w:val="00B30640"/>
    <w:rsid w:val="00B31BC8"/>
    <w:rsid w:val="00B327B5"/>
    <w:rsid w:val="00B32DB4"/>
    <w:rsid w:val="00B34DC0"/>
    <w:rsid w:val="00B439CB"/>
    <w:rsid w:val="00B44AB0"/>
    <w:rsid w:val="00B47357"/>
    <w:rsid w:val="00B57E54"/>
    <w:rsid w:val="00B64E4D"/>
    <w:rsid w:val="00B67885"/>
    <w:rsid w:val="00B819A2"/>
    <w:rsid w:val="00B8477D"/>
    <w:rsid w:val="00B847A3"/>
    <w:rsid w:val="00B84E49"/>
    <w:rsid w:val="00B92FCD"/>
    <w:rsid w:val="00B94787"/>
    <w:rsid w:val="00B95FB4"/>
    <w:rsid w:val="00B966A8"/>
    <w:rsid w:val="00BA0F39"/>
    <w:rsid w:val="00BA1386"/>
    <w:rsid w:val="00BA4D3E"/>
    <w:rsid w:val="00BA5EA0"/>
    <w:rsid w:val="00BB093C"/>
    <w:rsid w:val="00BB1376"/>
    <w:rsid w:val="00BB76F0"/>
    <w:rsid w:val="00BB7722"/>
    <w:rsid w:val="00BB7843"/>
    <w:rsid w:val="00BC290E"/>
    <w:rsid w:val="00BC6598"/>
    <w:rsid w:val="00BD27BC"/>
    <w:rsid w:val="00BE30CB"/>
    <w:rsid w:val="00BE6AC3"/>
    <w:rsid w:val="00BF05E5"/>
    <w:rsid w:val="00BF5C68"/>
    <w:rsid w:val="00BF78DC"/>
    <w:rsid w:val="00C02A8E"/>
    <w:rsid w:val="00C03B79"/>
    <w:rsid w:val="00C07337"/>
    <w:rsid w:val="00C13196"/>
    <w:rsid w:val="00C136E4"/>
    <w:rsid w:val="00C2072C"/>
    <w:rsid w:val="00C227B5"/>
    <w:rsid w:val="00C2648D"/>
    <w:rsid w:val="00C27014"/>
    <w:rsid w:val="00C27019"/>
    <w:rsid w:val="00C3018B"/>
    <w:rsid w:val="00C30641"/>
    <w:rsid w:val="00C32090"/>
    <w:rsid w:val="00C342BE"/>
    <w:rsid w:val="00C369CF"/>
    <w:rsid w:val="00C52AB2"/>
    <w:rsid w:val="00C57484"/>
    <w:rsid w:val="00C60C76"/>
    <w:rsid w:val="00C61C23"/>
    <w:rsid w:val="00C63A89"/>
    <w:rsid w:val="00C63BD1"/>
    <w:rsid w:val="00C657A6"/>
    <w:rsid w:val="00C67BEC"/>
    <w:rsid w:val="00C67C6C"/>
    <w:rsid w:val="00C7348D"/>
    <w:rsid w:val="00C734E1"/>
    <w:rsid w:val="00C735E9"/>
    <w:rsid w:val="00C834F9"/>
    <w:rsid w:val="00C90BA4"/>
    <w:rsid w:val="00C9142A"/>
    <w:rsid w:val="00C95556"/>
    <w:rsid w:val="00C973A2"/>
    <w:rsid w:val="00CA1AF0"/>
    <w:rsid w:val="00CA1E55"/>
    <w:rsid w:val="00CA4EB1"/>
    <w:rsid w:val="00CA73FE"/>
    <w:rsid w:val="00CB078F"/>
    <w:rsid w:val="00CB1526"/>
    <w:rsid w:val="00CB4AB8"/>
    <w:rsid w:val="00CB65B4"/>
    <w:rsid w:val="00CC19A0"/>
    <w:rsid w:val="00CC31F3"/>
    <w:rsid w:val="00CD08F2"/>
    <w:rsid w:val="00CD135E"/>
    <w:rsid w:val="00CD251D"/>
    <w:rsid w:val="00CD45B9"/>
    <w:rsid w:val="00CD4B7E"/>
    <w:rsid w:val="00CE153B"/>
    <w:rsid w:val="00CE773A"/>
    <w:rsid w:val="00CE7B97"/>
    <w:rsid w:val="00CF42C9"/>
    <w:rsid w:val="00CF6997"/>
    <w:rsid w:val="00D0573B"/>
    <w:rsid w:val="00D075E0"/>
    <w:rsid w:val="00D07A1C"/>
    <w:rsid w:val="00D207F7"/>
    <w:rsid w:val="00D20AD1"/>
    <w:rsid w:val="00D35D62"/>
    <w:rsid w:val="00D4533C"/>
    <w:rsid w:val="00D5590F"/>
    <w:rsid w:val="00D628F5"/>
    <w:rsid w:val="00D70523"/>
    <w:rsid w:val="00D708E5"/>
    <w:rsid w:val="00D73079"/>
    <w:rsid w:val="00D730B9"/>
    <w:rsid w:val="00D73BC0"/>
    <w:rsid w:val="00D74C78"/>
    <w:rsid w:val="00D75819"/>
    <w:rsid w:val="00D77B5D"/>
    <w:rsid w:val="00D847B8"/>
    <w:rsid w:val="00D86247"/>
    <w:rsid w:val="00D8661F"/>
    <w:rsid w:val="00D92013"/>
    <w:rsid w:val="00D953BB"/>
    <w:rsid w:val="00D95E49"/>
    <w:rsid w:val="00D96249"/>
    <w:rsid w:val="00D96266"/>
    <w:rsid w:val="00DA3A7F"/>
    <w:rsid w:val="00DA43FD"/>
    <w:rsid w:val="00DA4601"/>
    <w:rsid w:val="00DA4789"/>
    <w:rsid w:val="00DB1124"/>
    <w:rsid w:val="00DB7EAD"/>
    <w:rsid w:val="00DC3A73"/>
    <w:rsid w:val="00DC4FE4"/>
    <w:rsid w:val="00DC5B33"/>
    <w:rsid w:val="00DD02F8"/>
    <w:rsid w:val="00DD12C8"/>
    <w:rsid w:val="00DD1575"/>
    <w:rsid w:val="00DD4720"/>
    <w:rsid w:val="00DE3511"/>
    <w:rsid w:val="00DE47D1"/>
    <w:rsid w:val="00DE763A"/>
    <w:rsid w:val="00DF5B1C"/>
    <w:rsid w:val="00E009FC"/>
    <w:rsid w:val="00E04758"/>
    <w:rsid w:val="00E0580B"/>
    <w:rsid w:val="00E14A5E"/>
    <w:rsid w:val="00E21D19"/>
    <w:rsid w:val="00E243CA"/>
    <w:rsid w:val="00E26786"/>
    <w:rsid w:val="00E2728A"/>
    <w:rsid w:val="00E303BE"/>
    <w:rsid w:val="00E32883"/>
    <w:rsid w:val="00E340D6"/>
    <w:rsid w:val="00E34377"/>
    <w:rsid w:val="00E36AED"/>
    <w:rsid w:val="00E379A9"/>
    <w:rsid w:val="00E4403F"/>
    <w:rsid w:val="00E549F1"/>
    <w:rsid w:val="00E571F3"/>
    <w:rsid w:val="00E572BC"/>
    <w:rsid w:val="00E57ECD"/>
    <w:rsid w:val="00E60E75"/>
    <w:rsid w:val="00E62C8E"/>
    <w:rsid w:val="00E74ADF"/>
    <w:rsid w:val="00E754D0"/>
    <w:rsid w:val="00E76D04"/>
    <w:rsid w:val="00E912EE"/>
    <w:rsid w:val="00E965EA"/>
    <w:rsid w:val="00E965FB"/>
    <w:rsid w:val="00E9757C"/>
    <w:rsid w:val="00EA176F"/>
    <w:rsid w:val="00EA1E08"/>
    <w:rsid w:val="00EA2A77"/>
    <w:rsid w:val="00EA42B3"/>
    <w:rsid w:val="00EB033B"/>
    <w:rsid w:val="00EB1B85"/>
    <w:rsid w:val="00EB32FD"/>
    <w:rsid w:val="00EB799F"/>
    <w:rsid w:val="00EC04A8"/>
    <w:rsid w:val="00EC595E"/>
    <w:rsid w:val="00EC752F"/>
    <w:rsid w:val="00ED00B4"/>
    <w:rsid w:val="00EE20AB"/>
    <w:rsid w:val="00EE221E"/>
    <w:rsid w:val="00EE24DC"/>
    <w:rsid w:val="00EE71BF"/>
    <w:rsid w:val="00EF28D6"/>
    <w:rsid w:val="00EF7F9A"/>
    <w:rsid w:val="00F01E45"/>
    <w:rsid w:val="00F0359A"/>
    <w:rsid w:val="00F0541D"/>
    <w:rsid w:val="00F07B2F"/>
    <w:rsid w:val="00F1146F"/>
    <w:rsid w:val="00F1439A"/>
    <w:rsid w:val="00F1615C"/>
    <w:rsid w:val="00F16233"/>
    <w:rsid w:val="00F208A8"/>
    <w:rsid w:val="00F23A53"/>
    <w:rsid w:val="00F2406F"/>
    <w:rsid w:val="00F30B5D"/>
    <w:rsid w:val="00F30F96"/>
    <w:rsid w:val="00F43109"/>
    <w:rsid w:val="00F46AB4"/>
    <w:rsid w:val="00F47B2D"/>
    <w:rsid w:val="00F47B65"/>
    <w:rsid w:val="00F47C78"/>
    <w:rsid w:val="00F51E3A"/>
    <w:rsid w:val="00F53AED"/>
    <w:rsid w:val="00F6024F"/>
    <w:rsid w:val="00F70DD0"/>
    <w:rsid w:val="00F73892"/>
    <w:rsid w:val="00F75614"/>
    <w:rsid w:val="00F82276"/>
    <w:rsid w:val="00F851AB"/>
    <w:rsid w:val="00F86D1E"/>
    <w:rsid w:val="00F91DB6"/>
    <w:rsid w:val="00F948D9"/>
    <w:rsid w:val="00FA0A60"/>
    <w:rsid w:val="00FA3425"/>
    <w:rsid w:val="00FA35FC"/>
    <w:rsid w:val="00FA74EB"/>
    <w:rsid w:val="00FB0964"/>
    <w:rsid w:val="00FB1BBD"/>
    <w:rsid w:val="00FB27F1"/>
    <w:rsid w:val="00FB2C3D"/>
    <w:rsid w:val="00FB406C"/>
    <w:rsid w:val="00FB5C3B"/>
    <w:rsid w:val="00FC025F"/>
    <w:rsid w:val="00FC02D9"/>
    <w:rsid w:val="00FC07EF"/>
    <w:rsid w:val="00FC140B"/>
    <w:rsid w:val="00FC2767"/>
    <w:rsid w:val="00FC646D"/>
    <w:rsid w:val="00FC778E"/>
    <w:rsid w:val="00FD396B"/>
    <w:rsid w:val="00FD47DB"/>
    <w:rsid w:val="00FD6A99"/>
    <w:rsid w:val="00FD7F5B"/>
    <w:rsid w:val="00FE0672"/>
    <w:rsid w:val="00FE60DB"/>
    <w:rsid w:val="00FE6E83"/>
    <w:rsid w:val="00FF230C"/>
    <w:rsid w:val="00FF244E"/>
    <w:rsid w:val="00FF327B"/>
    <w:rsid w:val="00FF38B2"/>
    <w:rsid w:val="00FF3A1B"/>
    <w:rsid w:val="00FF3DCE"/>
    <w:rsid w:val="00FF41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286A"/>
    <w:rPr>
      <w:sz w:val="20"/>
      <w:szCs w:val="20"/>
    </w:rPr>
  </w:style>
  <w:style w:type="paragraph" w:styleId="Heading1">
    <w:name w:val="heading 1"/>
    <w:basedOn w:val="Normal"/>
    <w:next w:val="Normal"/>
    <w:link w:val="Heading1Char"/>
    <w:uiPriority w:val="99"/>
    <w:qFormat/>
    <w:rsid w:val="0012286A"/>
    <w:pPr>
      <w:keepNext/>
      <w:jc w:val="both"/>
      <w:outlineLvl w:val="0"/>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0C39"/>
    <w:rPr>
      <w:rFonts w:cs="Times New Roman"/>
      <w:sz w:val="28"/>
      <w:lang w:val="uk-UA"/>
    </w:rPr>
  </w:style>
  <w:style w:type="paragraph" w:styleId="BodyTextIndent">
    <w:name w:val="Body Text Indent"/>
    <w:basedOn w:val="Normal"/>
    <w:link w:val="BodyTextIndentChar"/>
    <w:uiPriority w:val="99"/>
    <w:semiHidden/>
    <w:rsid w:val="0012286A"/>
    <w:pPr>
      <w:ind w:firstLine="709"/>
      <w:jc w:val="both"/>
    </w:pPr>
  </w:style>
  <w:style w:type="character" w:customStyle="1" w:styleId="BodyTextIndentChar">
    <w:name w:val="Body Text Indent Char"/>
    <w:basedOn w:val="DefaultParagraphFont"/>
    <w:link w:val="BodyTextIndent"/>
    <w:uiPriority w:val="99"/>
    <w:semiHidden/>
    <w:locked/>
    <w:rsid w:val="0012286A"/>
    <w:rPr>
      <w:rFonts w:cs="Times New Roman"/>
      <w:lang w:val="ru-RU" w:eastAsia="ru-RU"/>
    </w:rPr>
  </w:style>
  <w:style w:type="paragraph" w:styleId="BodyText">
    <w:name w:val="Body Text"/>
    <w:basedOn w:val="Normal"/>
    <w:link w:val="BodyTextChar"/>
    <w:uiPriority w:val="99"/>
    <w:semiHidden/>
    <w:rsid w:val="0012286A"/>
    <w:pPr>
      <w:jc w:val="both"/>
    </w:pPr>
  </w:style>
  <w:style w:type="character" w:customStyle="1" w:styleId="BodyTextChar">
    <w:name w:val="Body Text Char"/>
    <w:basedOn w:val="DefaultParagraphFont"/>
    <w:link w:val="BodyText"/>
    <w:uiPriority w:val="99"/>
    <w:semiHidden/>
    <w:locked/>
    <w:rsid w:val="0012286A"/>
    <w:rPr>
      <w:rFonts w:cs="Times New Roman"/>
      <w:lang w:val="ru-RU" w:eastAsia="ru-RU"/>
    </w:rPr>
  </w:style>
  <w:style w:type="paragraph" w:styleId="BodyText2">
    <w:name w:val="Body Text 2"/>
    <w:basedOn w:val="Normal"/>
    <w:link w:val="BodyText2Char"/>
    <w:uiPriority w:val="99"/>
    <w:semiHidden/>
    <w:rsid w:val="0012286A"/>
  </w:style>
  <w:style w:type="character" w:customStyle="1" w:styleId="BodyText2Char">
    <w:name w:val="Body Text 2 Char"/>
    <w:basedOn w:val="DefaultParagraphFont"/>
    <w:link w:val="BodyText2"/>
    <w:uiPriority w:val="99"/>
    <w:semiHidden/>
    <w:locked/>
    <w:rsid w:val="0012286A"/>
    <w:rPr>
      <w:rFonts w:cs="Times New Roman"/>
      <w:lang w:val="ru-RU" w:eastAsia="ru-RU"/>
    </w:rPr>
  </w:style>
  <w:style w:type="paragraph" w:customStyle="1" w:styleId="a">
    <w:name w:val="Знак"/>
    <w:basedOn w:val="Normal"/>
    <w:uiPriority w:val="99"/>
    <w:rsid w:val="00C735E9"/>
    <w:rPr>
      <w:rFonts w:ascii="Verdana" w:hAnsi="Verdana" w:cs="Verdana"/>
      <w:lang w:val="uk-UA" w:eastAsia="en-US"/>
    </w:rPr>
  </w:style>
  <w:style w:type="paragraph" w:styleId="Header">
    <w:name w:val="header"/>
    <w:basedOn w:val="Normal"/>
    <w:link w:val="HeaderChar"/>
    <w:uiPriority w:val="99"/>
    <w:rsid w:val="001E7899"/>
    <w:pPr>
      <w:tabs>
        <w:tab w:val="center" w:pos="4677"/>
        <w:tab w:val="right" w:pos="9355"/>
      </w:tabs>
    </w:pPr>
  </w:style>
  <w:style w:type="character" w:customStyle="1" w:styleId="HeaderChar">
    <w:name w:val="Header Char"/>
    <w:basedOn w:val="DefaultParagraphFont"/>
    <w:link w:val="Header"/>
    <w:uiPriority w:val="99"/>
    <w:locked/>
    <w:rsid w:val="001E7899"/>
    <w:rPr>
      <w:rFonts w:cs="Times New Roman"/>
    </w:rPr>
  </w:style>
  <w:style w:type="paragraph" w:styleId="Footer">
    <w:name w:val="footer"/>
    <w:basedOn w:val="Normal"/>
    <w:link w:val="FooterChar"/>
    <w:uiPriority w:val="99"/>
    <w:rsid w:val="001E7899"/>
    <w:pPr>
      <w:tabs>
        <w:tab w:val="center" w:pos="4677"/>
        <w:tab w:val="right" w:pos="9355"/>
      </w:tabs>
    </w:pPr>
  </w:style>
  <w:style w:type="character" w:customStyle="1" w:styleId="FooterChar">
    <w:name w:val="Footer Char"/>
    <w:basedOn w:val="DefaultParagraphFont"/>
    <w:link w:val="Footer"/>
    <w:uiPriority w:val="99"/>
    <w:locked/>
    <w:rsid w:val="001E7899"/>
    <w:rPr>
      <w:rFonts w:cs="Times New Roman"/>
    </w:rPr>
  </w:style>
  <w:style w:type="character" w:customStyle="1" w:styleId="8pt">
    <w:name w:val="Основной текст + 8 pt"/>
    <w:uiPriority w:val="99"/>
    <w:rsid w:val="00460532"/>
    <w:rPr>
      <w:rFonts w:ascii="Times New Roman" w:hAnsi="Times New Roman"/>
      <w:b/>
      <w:spacing w:val="0"/>
      <w:sz w:val="16"/>
    </w:rPr>
  </w:style>
  <w:style w:type="character" w:customStyle="1" w:styleId="3">
    <w:name w:val="Основной текст (3)_"/>
    <w:link w:val="30"/>
    <w:uiPriority w:val="99"/>
    <w:locked/>
    <w:rsid w:val="004E2C0C"/>
    <w:rPr>
      <w:b/>
      <w:sz w:val="15"/>
    </w:rPr>
  </w:style>
  <w:style w:type="paragraph" w:customStyle="1" w:styleId="30">
    <w:name w:val="Основной текст (3)"/>
    <w:basedOn w:val="Normal"/>
    <w:link w:val="3"/>
    <w:uiPriority w:val="99"/>
    <w:rsid w:val="004E2C0C"/>
    <w:pPr>
      <w:shd w:val="clear" w:color="auto" w:fill="FFFFFF"/>
      <w:spacing w:line="240" w:lineRule="atLeast"/>
      <w:ind w:hanging="580"/>
    </w:pPr>
    <w:rPr>
      <w:b/>
      <w:sz w:val="15"/>
    </w:rPr>
  </w:style>
  <w:style w:type="paragraph" w:styleId="NormalWeb">
    <w:name w:val="Normal (Web)"/>
    <w:basedOn w:val="Normal"/>
    <w:uiPriority w:val="99"/>
    <w:rsid w:val="00617D55"/>
    <w:pPr>
      <w:autoSpaceDE w:val="0"/>
      <w:autoSpaceDN w:val="0"/>
      <w:spacing w:before="100" w:after="100"/>
    </w:pPr>
    <w:rPr>
      <w:sz w:val="24"/>
      <w:szCs w:val="24"/>
    </w:rPr>
  </w:style>
  <w:style w:type="paragraph" w:customStyle="1" w:styleId="a0">
    <w:name w:val="Нормальний текст"/>
    <w:basedOn w:val="Normal"/>
    <w:uiPriority w:val="99"/>
    <w:rsid w:val="00263C6E"/>
    <w:pPr>
      <w:spacing w:before="120"/>
      <w:ind w:firstLine="567"/>
    </w:pPr>
    <w:rPr>
      <w:rFonts w:ascii="Antiqua" w:hAnsi="Antiqua"/>
      <w:sz w:val="26"/>
      <w:szCs w:val="26"/>
      <w:lang w:val="uk-UA"/>
    </w:rPr>
  </w:style>
  <w:style w:type="paragraph" w:customStyle="1" w:styleId="a1">
    <w:name w:val="Знак Знак Знак Знак Знак Знак Знак Знак Знак Знак"/>
    <w:basedOn w:val="Normal"/>
    <w:uiPriority w:val="99"/>
    <w:rsid w:val="00A21B7C"/>
    <w:rPr>
      <w:rFonts w:ascii="Verdana" w:hAnsi="Verdana" w:cs="Verdana"/>
      <w:lang w:val="en-US" w:eastAsia="en-US"/>
    </w:rPr>
  </w:style>
  <w:style w:type="paragraph" w:customStyle="1" w:styleId="text">
    <w:name w:val="text"/>
    <w:basedOn w:val="Normal"/>
    <w:uiPriority w:val="99"/>
    <w:rsid w:val="00CE773A"/>
    <w:pPr>
      <w:spacing w:before="100" w:beforeAutospacing="1" w:after="100" w:afterAutospacing="1"/>
    </w:pPr>
    <w:rPr>
      <w:sz w:val="24"/>
      <w:szCs w:val="24"/>
    </w:rPr>
  </w:style>
  <w:style w:type="table" w:styleId="TableGrid">
    <w:name w:val="Table Grid"/>
    <w:basedOn w:val="TableNormal"/>
    <w:uiPriority w:val="99"/>
    <w:rsid w:val="00CE773A"/>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4EB3"/>
    <w:rPr>
      <w:rFonts w:ascii="Tahoma" w:hAnsi="Tahoma"/>
      <w:sz w:val="16"/>
    </w:rPr>
  </w:style>
  <w:style w:type="character" w:customStyle="1" w:styleId="BalloonTextChar">
    <w:name w:val="Balloon Text Char"/>
    <w:basedOn w:val="DefaultParagraphFont"/>
    <w:link w:val="BalloonText"/>
    <w:uiPriority w:val="99"/>
    <w:semiHidden/>
    <w:locked/>
    <w:rsid w:val="002C4EB3"/>
    <w:rPr>
      <w:rFonts w:ascii="Tahoma" w:hAnsi="Tahoma" w:cs="Times New Roman"/>
      <w:sz w:val="16"/>
      <w:lang w:val="ru-RU" w:eastAsia="ru-RU"/>
    </w:rPr>
  </w:style>
  <w:style w:type="paragraph" w:styleId="ListParagraph">
    <w:name w:val="List Paragraph"/>
    <w:basedOn w:val="Normal"/>
    <w:uiPriority w:val="99"/>
    <w:qFormat/>
    <w:rsid w:val="005D2E43"/>
    <w:pPr>
      <w:ind w:left="720"/>
      <w:contextualSpacing/>
    </w:pPr>
  </w:style>
  <w:style w:type="character" w:styleId="Hyperlink">
    <w:name w:val="Hyperlink"/>
    <w:basedOn w:val="DefaultParagraphFont"/>
    <w:uiPriority w:val="99"/>
    <w:locked/>
    <w:rsid w:val="00B327B5"/>
    <w:rPr>
      <w:rFonts w:cs="Times New Roman"/>
      <w:color w:val="0000FF"/>
      <w:u w:val="single"/>
    </w:rPr>
  </w:style>
  <w:style w:type="character" w:customStyle="1" w:styleId="a2">
    <w:name w:val="Нижний колонтитул Знак"/>
    <w:basedOn w:val="DefaultParagraphFont"/>
    <w:uiPriority w:val="99"/>
    <w:semiHidden/>
    <w:locked/>
    <w:rsid w:val="00EB32FD"/>
    <w:rPr>
      <w:rFonts w:cs="Times New Roman"/>
      <w:sz w:val="28"/>
      <w:szCs w:val="28"/>
      <w:lang w:val="uk-UA"/>
    </w:rPr>
  </w:style>
  <w:style w:type="paragraph" w:customStyle="1" w:styleId="1">
    <w:name w:val="Знак Знак1 Знак Знак Знак Знак"/>
    <w:basedOn w:val="Normal"/>
    <w:uiPriority w:val="99"/>
    <w:rsid w:val="00EB32FD"/>
    <w:rPr>
      <w:rFonts w:ascii="Verdana" w:hAnsi="Verdana" w:cs="Verdana"/>
      <w:lang w:val="en-US" w:eastAsia="en-US"/>
    </w:rPr>
  </w:style>
  <w:style w:type="paragraph" w:customStyle="1" w:styleId="WW-ParagraphStyle123">
    <w:name w:val="WW-Paragraph Style123"/>
    <w:uiPriority w:val="99"/>
    <w:rsid w:val="00474EF8"/>
    <w:pPr>
      <w:widowControl w:val="0"/>
      <w:suppressAutoHyphens/>
      <w:autoSpaceDN w:val="0"/>
      <w:ind w:firstLine="870"/>
      <w:jc w:val="both"/>
      <w:textAlignment w:val="baseline"/>
    </w:pPr>
    <w:rPr>
      <w:rFonts w:cs="Mangal"/>
      <w:kern w:val="3"/>
      <w:sz w:val="24"/>
      <w:szCs w:val="24"/>
      <w:lang w:val="uk-UA" w:eastAsia="zh-CN" w:bidi="hi-IN"/>
    </w:rPr>
  </w:style>
  <w:style w:type="paragraph" w:customStyle="1" w:styleId="Standard">
    <w:name w:val="Standard"/>
    <w:uiPriority w:val="99"/>
    <w:rsid w:val="00474EF8"/>
    <w:pPr>
      <w:widowControl w:val="0"/>
      <w:suppressAutoHyphens/>
      <w:textAlignment w:val="baseline"/>
    </w:pPr>
    <w:rPr>
      <w:rFonts w:cs="Tahoma"/>
      <w:kern w:val="1"/>
      <w:sz w:val="24"/>
      <w:szCs w:val="24"/>
      <w:lang w:val="uk-UA" w:eastAsia="en-US"/>
    </w:rPr>
  </w:style>
  <w:style w:type="character" w:customStyle="1" w:styleId="FontStyle">
    <w:name w:val="Font Style"/>
    <w:uiPriority w:val="99"/>
    <w:rsid w:val="00800C48"/>
    <w:rPr>
      <w:color w:val="000000"/>
      <w:sz w:val="20"/>
    </w:rPr>
  </w:style>
  <w:style w:type="paragraph" w:customStyle="1" w:styleId="ParagraphStyle">
    <w:name w:val="Paragraph Style"/>
    <w:uiPriority w:val="99"/>
    <w:rsid w:val="00800C48"/>
    <w:pPr>
      <w:suppressAutoHyphens/>
      <w:autoSpaceDE w:val="0"/>
      <w:textAlignment w:val="baseline"/>
    </w:pPr>
    <w:rPr>
      <w:rFonts w:ascii="Courier New" w:hAnsi="Courier New" w:cs="Courier New"/>
      <w:kern w:val="1"/>
      <w:sz w:val="24"/>
      <w:szCs w:val="24"/>
      <w:lang w:eastAsia="zh-CN"/>
    </w:rPr>
  </w:style>
  <w:style w:type="paragraph" w:styleId="HTMLPreformatted">
    <w:name w:val="HTML Preformatted"/>
    <w:basedOn w:val="Standard"/>
    <w:link w:val="HTMLPreformattedChar1"/>
    <w:uiPriority w:val="99"/>
    <w:locked/>
    <w:rsid w:val="00800C48"/>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800C48"/>
    <w:rPr>
      <w:rFonts w:ascii="Courier New" w:hAnsi="Courier New" w:cs="Courier New"/>
      <w:kern w:val="1"/>
      <w:lang w:val="uk-UA" w:eastAsia="zh-CN" w:bidi="ar-SA"/>
    </w:rPr>
  </w:style>
</w:styles>
</file>

<file path=word/webSettings.xml><?xml version="1.0" encoding="utf-8"?>
<w:webSettings xmlns:r="http://schemas.openxmlformats.org/officeDocument/2006/relationships" xmlns:w="http://schemas.openxmlformats.org/wordprocessingml/2006/main">
  <w:divs>
    <w:div w:id="1989438846">
      <w:marLeft w:val="0"/>
      <w:marRight w:val="0"/>
      <w:marTop w:val="0"/>
      <w:marBottom w:val="0"/>
      <w:divBdr>
        <w:top w:val="none" w:sz="0" w:space="0" w:color="auto"/>
        <w:left w:val="none" w:sz="0" w:space="0" w:color="auto"/>
        <w:bottom w:val="none" w:sz="0" w:space="0" w:color="auto"/>
        <w:right w:val="none" w:sz="0" w:space="0" w:color="auto"/>
      </w:divBdr>
    </w:div>
    <w:div w:id="1989438847">
      <w:marLeft w:val="0"/>
      <w:marRight w:val="0"/>
      <w:marTop w:val="0"/>
      <w:marBottom w:val="0"/>
      <w:divBdr>
        <w:top w:val="none" w:sz="0" w:space="0" w:color="auto"/>
        <w:left w:val="none" w:sz="0" w:space="0" w:color="auto"/>
        <w:bottom w:val="none" w:sz="0" w:space="0" w:color="auto"/>
        <w:right w:val="none" w:sz="0" w:space="0" w:color="auto"/>
      </w:divBdr>
    </w:div>
    <w:div w:id="1989438848">
      <w:marLeft w:val="0"/>
      <w:marRight w:val="0"/>
      <w:marTop w:val="0"/>
      <w:marBottom w:val="0"/>
      <w:divBdr>
        <w:top w:val="none" w:sz="0" w:space="0" w:color="auto"/>
        <w:left w:val="none" w:sz="0" w:space="0" w:color="auto"/>
        <w:bottom w:val="none" w:sz="0" w:space="0" w:color="auto"/>
        <w:right w:val="none" w:sz="0" w:space="0" w:color="auto"/>
      </w:divBdr>
    </w:div>
    <w:div w:id="1989438849">
      <w:marLeft w:val="0"/>
      <w:marRight w:val="0"/>
      <w:marTop w:val="0"/>
      <w:marBottom w:val="0"/>
      <w:divBdr>
        <w:top w:val="none" w:sz="0" w:space="0" w:color="auto"/>
        <w:left w:val="none" w:sz="0" w:space="0" w:color="auto"/>
        <w:bottom w:val="none" w:sz="0" w:space="0" w:color="auto"/>
        <w:right w:val="none" w:sz="0" w:space="0" w:color="auto"/>
      </w:divBdr>
    </w:div>
    <w:div w:id="1989438850">
      <w:marLeft w:val="0"/>
      <w:marRight w:val="0"/>
      <w:marTop w:val="0"/>
      <w:marBottom w:val="0"/>
      <w:divBdr>
        <w:top w:val="none" w:sz="0" w:space="0" w:color="auto"/>
        <w:left w:val="none" w:sz="0" w:space="0" w:color="auto"/>
        <w:bottom w:val="none" w:sz="0" w:space="0" w:color="auto"/>
        <w:right w:val="none" w:sz="0" w:space="0" w:color="auto"/>
      </w:divBdr>
    </w:div>
    <w:div w:id="1989438851">
      <w:marLeft w:val="0"/>
      <w:marRight w:val="0"/>
      <w:marTop w:val="0"/>
      <w:marBottom w:val="0"/>
      <w:divBdr>
        <w:top w:val="none" w:sz="0" w:space="0" w:color="auto"/>
        <w:left w:val="none" w:sz="0" w:space="0" w:color="auto"/>
        <w:bottom w:val="none" w:sz="0" w:space="0" w:color="auto"/>
        <w:right w:val="none" w:sz="0" w:space="0" w:color="auto"/>
      </w:divBdr>
    </w:div>
    <w:div w:id="1989438852">
      <w:marLeft w:val="0"/>
      <w:marRight w:val="0"/>
      <w:marTop w:val="0"/>
      <w:marBottom w:val="0"/>
      <w:divBdr>
        <w:top w:val="none" w:sz="0" w:space="0" w:color="auto"/>
        <w:left w:val="none" w:sz="0" w:space="0" w:color="auto"/>
        <w:bottom w:val="none" w:sz="0" w:space="0" w:color="auto"/>
        <w:right w:val="none" w:sz="0" w:space="0" w:color="auto"/>
      </w:divBdr>
    </w:div>
    <w:div w:id="1989438853">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 w:id="1989438855">
      <w:marLeft w:val="0"/>
      <w:marRight w:val="0"/>
      <w:marTop w:val="0"/>
      <w:marBottom w:val="0"/>
      <w:divBdr>
        <w:top w:val="none" w:sz="0" w:space="0" w:color="auto"/>
        <w:left w:val="none" w:sz="0" w:space="0" w:color="auto"/>
        <w:bottom w:val="none" w:sz="0" w:space="0" w:color="auto"/>
        <w:right w:val="none" w:sz="0" w:space="0" w:color="auto"/>
      </w:divBdr>
    </w:div>
    <w:div w:id="198943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13</Pages>
  <Words>3921</Words>
  <Characters>22355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хід виконання Обласної програми</dc:title>
  <dc:subject/>
  <dc:creator>asd1</dc:creator>
  <cp:keywords/>
  <dc:description/>
  <cp:lastModifiedBy>Adelev</cp:lastModifiedBy>
  <cp:revision>35</cp:revision>
  <cp:lastPrinted>2020-02-24T13:28:00Z</cp:lastPrinted>
  <dcterms:created xsi:type="dcterms:W3CDTF">2019-12-09T12:40:00Z</dcterms:created>
  <dcterms:modified xsi:type="dcterms:W3CDTF">2020-02-24T14:09:00Z</dcterms:modified>
</cp:coreProperties>
</file>