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szCs w:val="24"/>
          <w:lang w:val="uk-UA" w:eastAsia="zh-CN"/>
        </w:rPr>
        <w:t>У К Р А Ї Н А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zh-CN"/>
        </w:rPr>
      </w:pP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ЗАПОРІЗЬКА  ОБЛАСНА  РАДА</w:t>
      </w:r>
    </w:p>
    <w:p w:rsidR="00561B79" w:rsidRPr="00561B79" w:rsidRDefault="00561B79" w:rsidP="00561B79">
      <w:pPr>
        <w:keepNext/>
        <w:tabs>
          <w:tab w:val="num" w:pos="0"/>
        </w:tabs>
        <w:suppressAutoHyphens/>
        <w:spacing w:before="240" w:after="60" w:line="240" w:lineRule="auto"/>
        <w:ind w:left="432" w:hanging="432"/>
        <w:jc w:val="center"/>
        <w:outlineLvl w:val="0"/>
        <w:rPr>
          <w:rFonts w:ascii="Arial" w:eastAsia="Times New Roman" w:hAnsi="Arial" w:cs="Arial"/>
          <w:b/>
          <w:bCs/>
          <w:kern w:val="1"/>
          <w:sz w:val="28"/>
          <w:szCs w:val="28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val="uk-UA" w:eastAsia="zh-CN"/>
        </w:rPr>
        <w:t>ПОСТІЙНА КОМІСІЯ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  <w:r w:rsidRPr="00561B79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 питань бюджету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zh-CN"/>
        </w:rPr>
      </w:pP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561B79">
          <w:rPr>
            <w:rFonts w:ascii="Times New Roman" w:eastAsia="Times New Roman" w:hAnsi="Times New Roman" w:cs="Times New Roman"/>
            <w:sz w:val="24"/>
            <w:szCs w:val="24"/>
            <w:lang w:val="uk-UA" w:eastAsia="zh-CN"/>
          </w:rPr>
          <w:t>69107, м</w:t>
        </w:r>
      </w:smartTag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. Запоріжжя, пр. Соборний, 164, кім. </w:t>
      </w:r>
      <w:r w:rsidRPr="00561B79">
        <w:rPr>
          <w:rFonts w:ascii="Times New Roman" w:eastAsia="Times New Roman" w:hAnsi="Times New Roman" w:cs="Times New Roman"/>
          <w:sz w:val="24"/>
          <w:szCs w:val="24"/>
          <w:lang w:eastAsia="zh-CN"/>
        </w:rPr>
        <w:t>472</w:t>
      </w: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</w:p>
    <w:p w:rsidR="00561B79" w:rsidRPr="00561B79" w:rsidRDefault="00561B79" w:rsidP="00561B7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тел. 239-0</w:t>
      </w:r>
      <w:r w:rsidRPr="00561B7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-3</w:t>
      </w:r>
      <w:r w:rsidRPr="00561B79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561B7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561B79" w:rsidRPr="00561B79" w:rsidRDefault="00561B79" w:rsidP="00561B79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uk-UA" w:eastAsia="zh-CN"/>
        </w:rPr>
      </w:pPr>
    </w:p>
    <w:p w:rsidR="00561B79" w:rsidRPr="00561B79" w:rsidRDefault="00561B79" w:rsidP="00561B79">
      <w:pPr>
        <w:suppressAutoHyphens/>
        <w:spacing w:after="0" w:line="240" w:lineRule="auto"/>
        <w:jc w:val="both"/>
        <w:rPr>
          <w:rFonts w:ascii="Academy" w:eastAsia="Times New Roman" w:hAnsi="Academy" w:cs="Academy"/>
          <w:sz w:val="10"/>
          <w:szCs w:val="10"/>
          <w:lang w:val="uk-UA" w:eastAsia="zh-CN"/>
        </w:rPr>
      </w:pPr>
    </w:p>
    <w:p w:rsidR="00561B79" w:rsidRDefault="00E71C86" w:rsidP="00B966C2">
      <w:pPr>
        <w:suppressAutoHyphens/>
        <w:spacing w:after="0" w:line="240" w:lineRule="auto"/>
        <w:jc w:val="both"/>
        <w:rPr>
          <w:rFonts w:ascii="Times New Roman" w:eastAsia="Times New Roman" w:hAnsi="Times New Roman" w:cs="Academy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Academy"/>
          <w:sz w:val="28"/>
          <w:szCs w:val="28"/>
          <w:lang w:val="uk-UA" w:eastAsia="zh-CN"/>
        </w:rPr>
        <w:t>22</w:t>
      </w:r>
      <w:r w:rsidR="00561B79" w:rsidRPr="00561B79">
        <w:rPr>
          <w:rFonts w:ascii="Times New Roman" w:eastAsia="Times New Roman" w:hAnsi="Times New Roman" w:cs="Academy"/>
          <w:sz w:val="28"/>
          <w:szCs w:val="28"/>
          <w:lang w:val="uk-UA" w:eastAsia="zh-CN"/>
        </w:rPr>
        <w:t>.</w:t>
      </w:r>
      <w:r w:rsidR="00DA4BA9">
        <w:rPr>
          <w:rFonts w:ascii="Times New Roman" w:eastAsia="Times New Roman" w:hAnsi="Times New Roman" w:cs="Academy"/>
          <w:sz w:val="28"/>
          <w:szCs w:val="28"/>
          <w:lang w:val="uk-UA" w:eastAsia="zh-CN"/>
        </w:rPr>
        <w:t>1</w:t>
      </w:r>
      <w:r>
        <w:rPr>
          <w:rFonts w:ascii="Times New Roman" w:eastAsia="Times New Roman" w:hAnsi="Times New Roman" w:cs="Academy"/>
          <w:sz w:val="28"/>
          <w:szCs w:val="28"/>
          <w:lang w:val="uk-UA" w:eastAsia="zh-CN"/>
        </w:rPr>
        <w:t>2</w:t>
      </w:r>
      <w:r w:rsidR="00561B79" w:rsidRPr="00561B79">
        <w:rPr>
          <w:rFonts w:ascii="Times New Roman" w:eastAsia="Times New Roman" w:hAnsi="Times New Roman" w:cs="Academy"/>
          <w:sz w:val="28"/>
          <w:szCs w:val="28"/>
          <w:lang w:val="uk-UA" w:eastAsia="zh-CN"/>
        </w:rPr>
        <w:t>.2016</w:t>
      </w:r>
    </w:p>
    <w:p w:rsidR="00DA4BA9" w:rsidRDefault="00DA4BA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</w:p>
    <w:p w:rsidR="00561B79" w:rsidRPr="00C55CE1" w:rsidRDefault="00561B7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</w:pPr>
      <w:r w:rsidRPr="00C55C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ВИСНОВКИ та рекомендації </w:t>
      </w:r>
    </w:p>
    <w:p w:rsidR="00561B79" w:rsidRPr="00C55CE1" w:rsidRDefault="00561B79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C55CE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від постійної комісії обласної ради </w:t>
      </w:r>
      <w:r w:rsidRPr="00C55CE1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 питань бюджету</w:t>
      </w:r>
    </w:p>
    <w:p w:rsidR="0088033E" w:rsidRPr="00C55CE1" w:rsidRDefault="0088033E" w:rsidP="00561B7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703FE" w:rsidRDefault="009703FE" w:rsidP="009703FE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DB5B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1. До питання:</w:t>
      </w:r>
      <w:r w:rsidRPr="00DB5BE5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uk-UA" w:eastAsia="zh-CN"/>
        </w:rPr>
        <w:t xml:space="preserve"> </w:t>
      </w:r>
      <w:r w:rsidRPr="00DB5B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розгляд проекту розпорядження голови обласної державної адміністрації «</w:t>
      </w:r>
      <w:r w:rsidR="00F2411C" w:rsidRPr="00F241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</w:t>
      </w:r>
      <w:r w:rsidR="005D4B7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меншення обсягу </w:t>
      </w:r>
      <w:r w:rsidR="00F2411C" w:rsidRPr="00F241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субвенції з державного бюджету </w:t>
      </w:r>
      <w:r w:rsid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місцевим бюджетам у</w:t>
      </w:r>
      <w:r w:rsidR="00F2411C" w:rsidRPr="00F2411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2016 р</w:t>
      </w:r>
      <w:r w:rsid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оці</w:t>
      </w:r>
      <w:r w:rsidRPr="00DB5B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».</w:t>
      </w:r>
    </w:p>
    <w:p w:rsidR="009703FE" w:rsidRDefault="009703FE" w:rsidP="009703FE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DB5B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ВИСНОВОК: Погодити проект розпорядження голови обласної державної адміністрації </w:t>
      </w:r>
      <w:r w:rsidR="00E71C86" w:rsidRPr="00E71C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«Про зменшення обсягу субвенції з державного бюджету місцевим бюджетам у 2016 році».</w:t>
      </w:r>
    </w:p>
    <w:p w:rsidR="00E71C86" w:rsidRPr="00DB5BE5" w:rsidRDefault="00E71C86" w:rsidP="009703FE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</w:pPr>
    </w:p>
    <w:p w:rsidR="00E71C86" w:rsidRDefault="005D4B7E" w:rsidP="005D4B7E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2</w:t>
      </w:r>
      <w:r w:rsidRPr="00DB5BE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uk-UA" w:eastAsia="zh-CN"/>
        </w:rPr>
        <w:t>. До питання:</w:t>
      </w:r>
      <w:r w:rsidRPr="00DB5BE5">
        <w:rPr>
          <w:rFonts w:ascii="Times New Roman" w:eastAsia="Times New Roman" w:hAnsi="Times New Roman" w:cs="Times New Roman"/>
          <w:bCs/>
          <w:sz w:val="28"/>
          <w:szCs w:val="28"/>
          <w:u w:val="single"/>
          <w:shd w:val="clear" w:color="auto" w:fill="FFFFFF"/>
          <w:lang w:val="uk-UA" w:eastAsia="zh-CN"/>
        </w:rPr>
        <w:t xml:space="preserve"> </w:t>
      </w:r>
      <w:r w:rsidRPr="00DB5BE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розгляд проекту розпорядження голови обласної державної адміністрації «</w:t>
      </w:r>
      <w:r w:rsidR="00B34A65" w:rsidRPr="00B34A6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внесення змін до </w:t>
      </w:r>
      <w:r w:rsid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розпорядження голови облдержадміністрації від 15.06.2016 № 350 «Про затвердження Переліку заходів </w:t>
      </w:r>
      <w:r w:rsid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Програми підтримки розвитку об</w:t>
      </w:r>
      <w:r w:rsidR="0088033E"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’</w:t>
      </w:r>
      <w:r w:rsid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єднаних територіальних громад Запорізької області на 2016 рік</w:t>
      </w:r>
      <w:r w:rsid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(зі змінами).</w:t>
      </w:r>
    </w:p>
    <w:p w:rsidR="009703FE" w:rsidRDefault="005D4B7E" w:rsidP="0088033E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DB5BE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ВИСНОВОК: Погодити проект розпорядження голови обласної державної адміністрації </w:t>
      </w:r>
      <w:r w:rsidR="0088033E"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«Про внесення змін до розпорядження голови облдержадміністрації від 15.06.2016 № 350 «Про затвердження Переліку заходів Програми підтримки розвитку об’єднаних територіальних громад Запорізької області на 2016 рік» (зі змінами).</w:t>
      </w:r>
    </w:p>
    <w:p w:rsidR="0088033E" w:rsidRDefault="0088033E" w:rsidP="0088033E">
      <w:pPr>
        <w:tabs>
          <w:tab w:val="num" w:pos="177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71C86" w:rsidRDefault="0088033E" w:rsidP="00880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3</w:t>
      </w:r>
      <w:r w:rsidR="00E71C86" w:rsidRPr="008803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. До питання:</w:t>
      </w:r>
      <w:r w:rsidR="00E71C86" w:rsidRP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розгляд проекту розпорядження голови обласної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затвердження перерозподілу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обсягу субвенції з державного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бюджету місцевим бюджетам на 2016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».</w:t>
      </w:r>
    </w:p>
    <w:p w:rsidR="0088033E" w:rsidRPr="0088033E" w:rsidRDefault="00E71C86" w:rsidP="00880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</w:pPr>
      <w:r w:rsidRPr="0088033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ВИСНОВОК:</w:t>
      </w:r>
      <w:r w:rsidRP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Погодити проект розпорядження голови обласної державної адміністрації </w:t>
      </w:r>
      <w:r w:rsidR="0088033E"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«Про затвердження перерозподілу обсягу субвенції з державного бюджету місцевим бюджетам на 2016 рік».</w:t>
      </w:r>
    </w:p>
    <w:p w:rsidR="00E71C86" w:rsidRPr="00E71C86" w:rsidRDefault="00E71C86" w:rsidP="00E71C86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E71C86" w:rsidRDefault="0088033E" w:rsidP="0088033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803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4</w:t>
      </w:r>
      <w:r w:rsidR="00E71C86" w:rsidRPr="008803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zh-CN"/>
        </w:rPr>
        <w:t>. До питання:</w:t>
      </w:r>
      <w:r w:rsidR="00E71C86" w:rsidRP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розгляд проекту розпорядження голови обласної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затвердження зменшення обсягу субвенції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</w:t>
      </w:r>
      <w:r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державного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88033E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бюджету місцевим бюджетам на 2016 рік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».</w:t>
      </w:r>
    </w:p>
    <w:p w:rsidR="00E71C86" w:rsidRDefault="00E71C86" w:rsidP="009703F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88033E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ВИСНОВОК:</w:t>
      </w:r>
      <w:r w:rsidRPr="00E71C86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0" w:name="_GoBack"/>
      <w:r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 xml:space="preserve">Погодити проект розпорядження голови обласної державної адміністрації </w:t>
      </w:r>
      <w:r w:rsidR="0088033E" w:rsidRPr="0088033E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zh-CN"/>
        </w:rPr>
        <w:t>«Про затвердження зменшення обсягу субвенції           з державного бюджету місцевим бюджетам на 2016 рік».</w:t>
      </w:r>
    </w:p>
    <w:bookmarkEnd w:id="0"/>
    <w:p w:rsidR="009703FE" w:rsidRDefault="009703FE" w:rsidP="009703F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703FE" w:rsidRDefault="009703FE" w:rsidP="009703FE">
      <w:pPr>
        <w:suppressAutoHyphens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61B79" w:rsidRPr="00C55CE1" w:rsidRDefault="006033DC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Голова 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комісії                                                      </w:t>
      </w:r>
      <w:r w:rsidR="00C24B96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          </w:t>
      </w:r>
      <w:r w:rsidR="00B22E3A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561B79" w:rsidRPr="00C55CE1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Ткаченко</w:t>
      </w:r>
      <w:proofErr w:type="spellEnd"/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695E19" w:rsidRDefault="00695E19" w:rsidP="00561B7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</w:p>
    <w:p w:rsidR="00B966C2" w:rsidRPr="00B966C2" w:rsidRDefault="00695E19">
      <w:pPr>
        <w:tabs>
          <w:tab w:val="left" w:pos="1418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val="uk-UA" w:eastAsia="zh-CN"/>
        </w:rPr>
      </w:pPr>
      <w:r w:rsidRPr="00695E19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Міщенко 239 01 31 </w:t>
      </w:r>
    </w:p>
    <w:sectPr w:rsidR="00B966C2" w:rsidRPr="00B966C2" w:rsidSect="004717ED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7020304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Arial"/>
    <w:charset w:val="00"/>
    <w:family w:val="auto"/>
    <w:pitch w:val="variable"/>
  </w:font>
  <w:font w:name="Cambria">
    <w:panose1 w:val="020408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1368"/>
    <w:multiLevelType w:val="hybridMultilevel"/>
    <w:tmpl w:val="217637A8"/>
    <w:lvl w:ilvl="0" w:tplc="0419000F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">
    <w:nsid w:val="77D61F24"/>
    <w:multiLevelType w:val="hybridMultilevel"/>
    <w:tmpl w:val="EC02C69C"/>
    <w:lvl w:ilvl="0" w:tplc="CA1E593C">
      <w:start w:val="5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C0"/>
    <w:rsid w:val="0009192C"/>
    <w:rsid w:val="00164ED6"/>
    <w:rsid w:val="00181DFA"/>
    <w:rsid w:val="00261BD7"/>
    <w:rsid w:val="00292F38"/>
    <w:rsid w:val="003212C0"/>
    <w:rsid w:val="00561B79"/>
    <w:rsid w:val="00587E9C"/>
    <w:rsid w:val="005D4B7E"/>
    <w:rsid w:val="006033DC"/>
    <w:rsid w:val="0062076A"/>
    <w:rsid w:val="00695E19"/>
    <w:rsid w:val="00711F60"/>
    <w:rsid w:val="00731895"/>
    <w:rsid w:val="007D4F0D"/>
    <w:rsid w:val="0088033E"/>
    <w:rsid w:val="00892781"/>
    <w:rsid w:val="009703FE"/>
    <w:rsid w:val="00B22E3A"/>
    <w:rsid w:val="00B34A65"/>
    <w:rsid w:val="00B966C2"/>
    <w:rsid w:val="00C04D2C"/>
    <w:rsid w:val="00C24B96"/>
    <w:rsid w:val="00C55CE1"/>
    <w:rsid w:val="00D100F5"/>
    <w:rsid w:val="00D26870"/>
    <w:rsid w:val="00DA4BA9"/>
    <w:rsid w:val="00DB5BE5"/>
    <w:rsid w:val="00E102B9"/>
    <w:rsid w:val="00E10730"/>
    <w:rsid w:val="00E71C86"/>
    <w:rsid w:val="00ED72DE"/>
    <w:rsid w:val="00F02A2E"/>
    <w:rsid w:val="00F1068D"/>
    <w:rsid w:val="00F2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2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56EBF-C40B-4064-BA08-FDE71A3BE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Мищенко</cp:lastModifiedBy>
  <cp:revision>26</cp:revision>
  <cp:lastPrinted>2016-12-22T07:17:00Z</cp:lastPrinted>
  <dcterms:created xsi:type="dcterms:W3CDTF">2016-08-15T08:48:00Z</dcterms:created>
  <dcterms:modified xsi:type="dcterms:W3CDTF">2016-12-22T10:16:00Z</dcterms:modified>
</cp:coreProperties>
</file>